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r>
        <w:t xml:space="preserve">Na temelju članka 107. Zakona o odgoju i obrazovanju u osnovnoj i srednjoj školi (NN 87/08., 86/09., 92/10., </w:t>
      </w:r>
      <w:r w:rsidR="00FF5BE1">
        <w:t xml:space="preserve">105/10., </w:t>
      </w:r>
      <w:r>
        <w:t>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9A1A09">
        <w:t>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F7232E" w:rsidP="00AD3659">
      <w:pPr>
        <w:pStyle w:val="Odlomakpopisa"/>
        <w:numPr>
          <w:ilvl w:val="0"/>
          <w:numId w:val="1"/>
        </w:numPr>
        <w:spacing w:after="0"/>
      </w:pPr>
      <w:r>
        <w:t xml:space="preserve">Učitelj/ica </w:t>
      </w:r>
      <w:r w:rsidR="006A5B7C">
        <w:t>informatike</w:t>
      </w:r>
      <w:r w:rsidR="00AD3659">
        <w:t xml:space="preserve"> – 1 izvršitelj/ica na </w:t>
      </w:r>
      <w:r>
        <w:t>ne</w:t>
      </w:r>
      <w:r w:rsidR="00AD3659">
        <w:t>od</w:t>
      </w:r>
      <w:r w:rsidR="00DD3B0A">
        <w:t>ređeno</w:t>
      </w:r>
      <w:r w:rsidR="009903A7">
        <w:t>,</w:t>
      </w:r>
      <w:r w:rsidR="002944C1">
        <w:t xml:space="preserve"> </w:t>
      </w:r>
      <w:r w:rsidR="009903A7">
        <w:t xml:space="preserve">nepuno </w:t>
      </w:r>
      <w:r w:rsidR="002944C1">
        <w:t xml:space="preserve">radno vrijeme – </w:t>
      </w:r>
      <w:r w:rsidR="00AD3659">
        <w:t xml:space="preserve"> </w:t>
      </w:r>
      <w:r w:rsidR="006A5B7C">
        <w:t>24</w:t>
      </w:r>
      <w:r w:rsidR="00DD3B0A">
        <w:t xml:space="preserve"> </w:t>
      </w:r>
      <w:r w:rsidR="00F64D9E">
        <w:t>sata</w:t>
      </w:r>
      <w:bookmarkStart w:id="0" w:name="_GoBack"/>
      <w:bookmarkEnd w:id="0"/>
      <w:r w:rsidR="00AD3659">
        <w:t xml:space="preserve"> tjedno</w:t>
      </w:r>
    </w:p>
    <w:p w:rsidR="00C00FF5" w:rsidRDefault="00C00FF5" w:rsidP="00AD3659">
      <w:pPr>
        <w:pStyle w:val="Odlomakpopisa"/>
        <w:numPr>
          <w:ilvl w:val="0"/>
          <w:numId w:val="1"/>
        </w:numPr>
        <w:spacing w:after="0"/>
      </w:pPr>
      <w:r>
        <w:t>Mjesto rada: Osnovna škola Starigrad i Područni odjel Tribanj Kruščica</w:t>
      </w:r>
    </w:p>
    <w:p w:rsidR="00272FAF" w:rsidRPr="00272FAF" w:rsidRDefault="00272FAF" w:rsidP="00272FAF">
      <w:pPr>
        <w:spacing w:after="0" w:line="240" w:lineRule="auto"/>
        <w:jc w:val="both"/>
        <w:rPr>
          <w:rFonts w:eastAsia="Calibri" w:cstheme="minorHAnsi"/>
        </w:rPr>
      </w:pPr>
      <w:r w:rsidRPr="00272FAF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72FAF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272FAF">
        <w:rPr>
          <w:rFonts w:eastAsia="Calibri" w:cstheme="minorHAnsi"/>
          <w:shd w:val="clear" w:color="auto" w:fill="FFFFFF"/>
        </w:rPr>
        <w:t>(NN 6/19, 75/20) i</w:t>
      </w:r>
      <w:r w:rsidRPr="00272FAF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</w:p>
    <w:p w:rsidR="00272FAF" w:rsidRPr="00272FAF" w:rsidRDefault="00272FAF" w:rsidP="00272FA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72FAF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272FAF" w:rsidRPr="00272FAF" w:rsidRDefault="00272FAF" w:rsidP="00CA5171">
      <w:pPr>
        <w:pStyle w:val="Odlomakpopisa"/>
        <w:numPr>
          <w:ilvl w:val="0"/>
          <w:numId w:val="9"/>
        </w:numPr>
        <w:spacing w:after="0" w:line="240" w:lineRule="auto"/>
        <w:jc w:val="both"/>
        <w:outlineLvl w:val="0"/>
        <w:rPr>
          <w:rStyle w:val="Naglaeno"/>
          <w:rFonts w:cstheme="minorHAnsi"/>
          <w:b w:val="0"/>
          <w:bCs w:val="0"/>
        </w:rPr>
      </w:pPr>
      <w:r w:rsidRPr="00272FAF">
        <w:rPr>
          <w:rStyle w:val="Naglaeno"/>
          <w:rFonts w:cstheme="minorHAnsi"/>
          <w:b w:val="0"/>
          <w:color w:val="000000"/>
        </w:rPr>
        <w:t xml:space="preserve">Da je završila: 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c) preddiplomski sveučilišni ili stručni studij na kojem se stječe najmanje 180 ECTS bodova te je stekla 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pedagoške kompetencije, ako se na natječaj ne javi osoba iz točaka a) i b) ovoga stavka.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Prijavu na natječaj potrebno je vlastoručno potpisati i u njoj navesti adresu odnosno e-mail adresu na koju će kandidatima biti dostavljene obavijesti vezane za postupak natječaja.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F7232E">
        <w:t xml:space="preserve">učitelja </w:t>
      </w:r>
      <w:r w:rsidR="006A5B7C">
        <w:t>informatike</w:t>
      </w:r>
      <w:r>
        <w:t xml:space="preserve"> može obavljati osoba koja je završila:</w:t>
      </w:r>
    </w:p>
    <w:tbl>
      <w:tblPr>
        <w:tblStyle w:val="Reetkatablice"/>
        <w:tblW w:w="10031" w:type="dxa"/>
        <w:tblInd w:w="0" w:type="dxa"/>
        <w:tblLook w:val="04A0" w:firstRow="1" w:lastRow="0" w:firstColumn="1" w:lastColumn="0" w:noHBand="0" w:noVBand="1"/>
      </w:tblPr>
      <w:tblGrid>
        <w:gridCol w:w="764"/>
        <w:gridCol w:w="2746"/>
        <w:gridCol w:w="2977"/>
        <w:gridCol w:w="3544"/>
      </w:tblGrid>
      <w:tr w:rsidR="006A5B7C" w:rsidTr="0062121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A5B7C" w:rsidTr="00621211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6A5B7C" w:rsidTr="006212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fizike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informatike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tehničke kulture s   informatikom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tehnike s informatikom</w:t>
            </w:r>
          </w:p>
        </w:tc>
      </w:tr>
      <w:tr w:rsidR="006A5B7C" w:rsidTr="006212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6A5B7C" w:rsidTr="006212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 i tehnike</w:t>
            </w:r>
          </w:p>
        </w:tc>
      </w:tr>
      <w:tr w:rsidR="006A5B7C" w:rsidTr="006212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 i tehničke kulture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politehnike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informacijskih znanost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matematike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i informatike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(usmjerenje informatika)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informatičar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informacijskih znanost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informatologije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informacijske tehnologije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matematike, usmjerenje Računarstvo</w:t>
            </w:r>
          </w:p>
        </w:tc>
      </w:tr>
      <w:tr w:rsidR="006A5B7C" w:rsidTr="00621211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 (sva usmjerenja osim teorijske matematike)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računarstva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informacijske i komunikacijske tehnologije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politehnike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politehnike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PTO-a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elektronike i informacijske tehnologije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 i informacijske tehnologije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elektrotehnike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računarstva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6A5B7C" w:rsidRPr="00915CA4" w:rsidRDefault="006A5B7C" w:rsidP="00621211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politehnike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poslovnih informacijskih sustava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IT managementa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primarnog obrazovanja (Modul Informatike razvidan je iz Dopunske isprave o studiju)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učitelj razredne nastave s pojačanim programom iz nastavnoga predmeta Informatike</w:t>
            </w:r>
          </w:p>
        </w:tc>
      </w:tr>
      <w:tr w:rsidR="006A5B7C" w:rsidTr="006212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informacijskih znanosti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računarstva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računarstva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fizike i informatike</w:t>
            </w:r>
          </w:p>
        </w:tc>
      </w:tr>
      <w:tr w:rsidR="006A5B7C" w:rsidTr="006212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7C" w:rsidRPr="00915CA4" w:rsidRDefault="006A5B7C" w:rsidP="00621211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elektrotehnike i informacijske tehnologije</w:t>
            </w:r>
          </w:p>
        </w:tc>
      </w:tr>
    </w:tbl>
    <w:p w:rsidR="00C62E45" w:rsidRDefault="00C62E45" w:rsidP="00C62E45">
      <w:pPr>
        <w:spacing w:after="0" w:line="240" w:lineRule="auto"/>
      </w:pPr>
    </w:p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vlastoručnu i </w:t>
      </w:r>
      <w:r w:rsidRPr="00F87F66">
        <w:rPr>
          <w:b/>
        </w:rPr>
        <w:t xml:space="preserve">potpisanu </w:t>
      </w:r>
      <w:r>
        <w:t>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272FAF">
        <w:t>8</w:t>
      </w:r>
      <w:r w:rsidR="007773BA">
        <w:t xml:space="preserve"> dana</w:t>
      </w:r>
      <w:r w:rsidR="00272FAF">
        <w:t xml:space="preserve"> od dana objave natječaja</w:t>
      </w:r>
      <w:r w:rsidR="007773BA">
        <w:t>)</w:t>
      </w:r>
    </w:p>
    <w:p w:rsidR="00F87F66" w:rsidRDefault="00F87F66" w:rsidP="00827BA0">
      <w:pPr>
        <w:pStyle w:val="Odlomakpopisa"/>
        <w:numPr>
          <w:ilvl w:val="0"/>
          <w:numId w:val="1"/>
        </w:numPr>
        <w:spacing w:after="0"/>
      </w:pPr>
      <w:r>
        <w:t>elektronički zapis ili potvrdu o podacima evidentiranim u matičnoj evidenciji Hrvatskog zavoda za mirovinsko osiguranje</w:t>
      </w:r>
    </w:p>
    <w:p w:rsidR="00F87F66" w:rsidRDefault="00F87F66" w:rsidP="00827BA0">
      <w:pPr>
        <w:pStyle w:val="Odlomakpopisa"/>
        <w:numPr>
          <w:ilvl w:val="0"/>
          <w:numId w:val="1"/>
        </w:numPr>
        <w:spacing w:after="0"/>
      </w:pPr>
      <w:r>
        <w:t>ostali dokazi o ispunjavanju općih uvjeta propisanih Zakonom o radu odnosno posebnih uvjeta propisanih Zakonom o odgoju i obrazovanju u osnovnoj i srednjoj školi te drugim zakonima ili podzakonskim propisima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094BE8" w:rsidRDefault="007773BA" w:rsidP="007773BA">
      <w:pPr>
        <w:spacing w:after="0"/>
        <w:rPr>
          <w:rFonts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Starigrad  koji je dostupan na web stranici Škole pod </w:t>
      </w:r>
      <w:r w:rsidRPr="007773BA">
        <w:rPr>
          <w:rFonts w:eastAsia="Batang" w:cs="Times New Roman"/>
        </w:rPr>
        <w:lastRenderedPageBreak/>
        <w:t>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5" w:history="1">
        <w:r w:rsidR="00094BE8" w:rsidRPr="001D4389">
          <w:rPr>
            <w:rStyle w:val="Hiperveza"/>
            <w:rFonts w:cs="Times New Roman"/>
          </w:rPr>
          <w:t>http://os-starigrad-paklenica.skole.hr/upload/os-starigrad-paklenica/images/static3/808/attachment/Pravilnik_o_nacinu_i_postupku_zaposljavanja_u_OS_Starigrad.pdf</w:t>
        </w:r>
      </w:hyperlink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</w:t>
      </w:r>
      <w:r w:rsidR="00F7232E">
        <w:rPr>
          <w:rFonts w:eastAsia="Times New Roman" w:cs="Times New Roman"/>
          <w:bCs/>
          <w:lang w:eastAsia="hr-HR"/>
        </w:rPr>
        <w:t>se mogu javiti osobe oba spola sukladno Zakonu o ravnopravnosti spolova (Narodne novine, broj 82/08. i 69/17.)</w:t>
      </w:r>
    </w:p>
    <w:p w:rsidR="00F973E4" w:rsidRDefault="00F7232E" w:rsidP="00F973E4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Obavijest o vremenu</w:t>
      </w:r>
      <w:r w:rsidR="00F973E4">
        <w:rPr>
          <w:rFonts w:eastAsia="Times New Roman" w:cs="Times New Roman"/>
          <w:bCs/>
          <w:lang w:eastAsia="hr-HR"/>
        </w:rPr>
        <w:t xml:space="preserve"> i mjesto održavanja prethodne provjere znanja i sposobnosti kandidata i područje provjere</w:t>
      </w:r>
      <w:r>
        <w:rPr>
          <w:rFonts w:eastAsia="Times New Roman" w:cs="Times New Roman"/>
          <w:bCs/>
          <w:lang w:eastAsia="hr-HR"/>
        </w:rPr>
        <w:t xml:space="preserve"> dostaviti će se </w:t>
      </w:r>
      <w:r w:rsidRPr="00F41340">
        <w:rPr>
          <w:rFonts w:eastAsia="Times New Roman" w:cs="Times New Roman"/>
          <w:b/>
          <w:bCs/>
          <w:lang w:eastAsia="hr-HR"/>
        </w:rPr>
        <w:t>elektroničkom poštom svakom prijavljenom kandidatu</w:t>
      </w:r>
      <w:r w:rsidR="00F41340">
        <w:rPr>
          <w:rFonts w:eastAsia="Times New Roman" w:cs="Times New Roman"/>
          <w:bCs/>
          <w:lang w:eastAsia="hr-HR"/>
        </w:rPr>
        <w:t xml:space="preserve"> (u prijavi na natječaj obavezno navesti e mail adresu).</w:t>
      </w:r>
    </w:p>
    <w:p w:rsidR="00F41340" w:rsidRDefault="00F41340" w:rsidP="00F41340">
      <w:pPr>
        <w:pStyle w:val="Default"/>
      </w:pPr>
    </w:p>
    <w:p w:rsidR="00F41340" w:rsidRDefault="00F41340" w:rsidP="00F413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41340" w:rsidRDefault="00F41340" w:rsidP="00F4134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41340" w:rsidRDefault="00F64D9E" w:rsidP="00F41340">
      <w:pPr>
        <w:pStyle w:val="Default"/>
        <w:rPr>
          <w:sz w:val="23"/>
          <w:szCs w:val="23"/>
        </w:rPr>
      </w:pPr>
      <w:hyperlink r:id="rId6" w:history="1">
        <w:r w:rsidR="00F41340" w:rsidRPr="002367AD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https://branitelji.gov.hr/UserDocsImages/dokumenti/Nikola/popis%20dokaza%20za%20ostvarivanje%20prava%20prednosti%20pri%20zapo%C5%A1ljavanju-%20ZOHBDR%202021.pdf</w:t>
        </w:r>
      </w:hyperlink>
    </w:p>
    <w:p w:rsidR="00F41340" w:rsidRDefault="00F41340" w:rsidP="00F41340">
      <w:pPr>
        <w:pStyle w:val="Default"/>
        <w:rPr>
          <w:sz w:val="23"/>
          <w:szCs w:val="23"/>
        </w:rPr>
      </w:pPr>
    </w:p>
    <w:p w:rsidR="00F41340" w:rsidRDefault="00F41340" w:rsidP="00F41340">
      <w:pPr>
        <w:spacing w:after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41340" w:rsidRDefault="00F64D9E" w:rsidP="00F41340">
      <w:pPr>
        <w:spacing w:after="0"/>
        <w:rPr>
          <w:rFonts w:eastAsia="Times New Roman" w:cs="Times New Roman"/>
          <w:bCs/>
          <w:lang w:eastAsia="hr-HR"/>
        </w:rPr>
      </w:pPr>
      <w:hyperlink r:id="rId7" w:history="1">
        <w:r w:rsidR="00F41340" w:rsidRPr="002367AD">
          <w:rPr>
            <w:rStyle w:val="Hiperveza"/>
            <w:rFonts w:eastAsia="Times New Roman" w:cs="Times New Roman"/>
            <w:bCs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232E" w:rsidRPr="007773BA" w:rsidRDefault="00F7232E" w:rsidP="00F973E4">
      <w:pPr>
        <w:spacing w:after="0"/>
        <w:rPr>
          <w:rFonts w:eastAsia="Times New Roman" w:cs="Times New Roman"/>
          <w:bCs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F41340">
        <w:rPr>
          <w:rFonts w:eastAsia="Times New Roman" w:cs="Times New Roman"/>
          <w:lang w:eastAsia="hr-HR"/>
        </w:rPr>
        <w:t xml:space="preserve">učitelja/ice </w:t>
      </w:r>
      <w:r w:rsidR="006A5B7C">
        <w:rPr>
          <w:rFonts w:eastAsia="Times New Roman" w:cs="Times New Roman"/>
          <w:lang w:eastAsia="hr-HR"/>
        </w:rPr>
        <w:t>informatike</w:t>
      </w:r>
      <w:r w:rsidRPr="007773BA">
        <w:rPr>
          <w:rFonts w:eastAsia="Times New Roman" w:cs="Times New Roman"/>
          <w:lang w:eastAsia="hr-HR"/>
        </w:rPr>
        <w:t xml:space="preserve">“ dostaviti </w:t>
      </w:r>
      <w:r w:rsidR="00F41340">
        <w:rPr>
          <w:rFonts w:eastAsia="Times New Roman" w:cs="Times New Roman"/>
          <w:lang w:eastAsia="hr-HR"/>
        </w:rPr>
        <w:t xml:space="preserve">na e mail adresu </w:t>
      </w:r>
      <w:hyperlink r:id="rId8" w:history="1">
        <w:r w:rsidR="00F41340" w:rsidRPr="002367AD">
          <w:rPr>
            <w:rStyle w:val="Hiperveza"/>
            <w:rFonts w:eastAsia="Times New Roman" w:cs="Times New Roman"/>
            <w:lang w:eastAsia="hr-HR"/>
          </w:rPr>
          <w:t>skola</w:t>
        </w:r>
        <w:r w:rsidR="00F41340" w:rsidRPr="002367AD">
          <w:rPr>
            <w:rStyle w:val="Hiperveza"/>
            <w:rFonts w:eastAsia="Times New Roman" w:cstheme="minorHAnsi"/>
            <w:lang w:eastAsia="hr-HR"/>
          </w:rPr>
          <w:t>@</w:t>
        </w:r>
        <w:r w:rsidR="00F41340" w:rsidRPr="002367AD">
          <w:rPr>
            <w:rStyle w:val="Hiperveza"/>
            <w:rFonts w:eastAsia="Times New Roman" w:cs="Times New Roman"/>
            <w:lang w:eastAsia="hr-HR"/>
          </w:rPr>
          <w:t>os-starigrad-paklenica.skole.hr</w:t>
        </w:r>
      </w:hyperlink>
      <w:r w:rsidR="00F41340">
        <w:rPr>
          <w:rFonts w:eastAsia="Times New Roman" w:cs="Times New Roman"/>
          <w:lang w:eastAsia="hr-HR"/>
        </w:rPr>
        <w:t xml:space="preserve">  ili </w:t>
      </w:r>
      <w:r w:rsidRPr="007773BA">
        <w:rPr>
          <w:rFonts w:eastAsia="Times New Roman" w:cs="Times New Roman"/>
          <w:lang w:eastAsia="hr-HR"/>
        </w:rPr>
        <w:t xml:space="preserve">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="00295359">
        <w:rPr>
          <w:rFonts w:eastAsia="Times New Roman" w:cs="Times New Roman"/>
          <w:lang w:eastAsia="hr-HR"/>
        </w:rPr>
        <w:t>.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</w:t>
      </w:r>
      <w:r w:rsidR="00C00FF5">
        <w:rPr>
          <w:rFonts w:eastAsia="Times New Roman" w:cs="Times New Roman"/>
          <w:lang w:eastAsia="hr-HR"/>
        </w:rPr>
        <w:t>15</w:t>
      </w:r>
      <w:r>
        <w:rPr>
          <w:rFonts w:eastAsia="Times New Roman" w:cs="Times New Roman"/>
          <w:lang w:eastAsia="hr-HR"/>
        </w:rPr>
        <w:t xml:space="preserve"> dana od dana odabira </w:t>
      </w:r>
      <w:r>
        <w:rPr>
          <w:rFonts w:eastAsia="Times New Roman" w:cs="Times New Roman"/>
          <w:lang w:eastAsia="hr-HR"/>
        </w:rPr>
        <w:lastRenderedPageBreak/>
        <w:t xml:space="preserve">osobe u natječajnom postupku, te će se objavom rezultata natječaja smatrati da su svi kandidati obaviješteni i neće biti pojedinačno pisano obaviješteni. </w:t>
      </w:r>
    </w:p>
    <w:p w:rsidR="00827BA0" w:rsidRDefault="00827BA0" w:rsidP="0083268A">
      <w:pPr>
        <w:spacing w:after="0"/>
      </w:pPr>
      <w:r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 i 120/16.).</w:t>
      </w:r>
    </w:p>
    <w:p w:rsidR="005D7958" w:rsidRDefault="005D7958" w:rsidP="005D7958">
      <w:pPr>
        <w:spacing w:after="0"/>
      </w:pPr>
    </w:p>
    <w:p w:rsidR="00F5124E" w:rsidRPr="000535A8" w:rsidRDefault="00F5124E" w:rsidP="00F5124E">
      <w:pPr>
        <w:spacing w:after="0"/>
      </w:pPr>
      <w:r w:rsidRPr="00F5124E">
        <w:t>KLASA:</w:t>
      </w:r>
      <w:r w:rsidR="00C62E45">
        <w:t xml:space="preserve"> </w:t>
      </w:r>
      <w:r w:rsidR="00C00FF5">
        <w:t>112-08/22-01/02</w:t>
      </w:r>
    </w:p>
    <w:p w:rsidR="0082573A" w:rsidRPr="000535A8" w:rsidRDefault="00F5124E" w:rsidP="00F5124E">
      <w:pPr>
        <w:spacing w:after="0"/>
      </w:pPr>
      <w:r w:rsidRPr="000535A8">
        <w:t>URBROJ:</w:t>
      </w:r>
      <w:r w:rsidR="00CC6AD8" w:rsidRPr="000535A8">
        <w:t xml:space="preserve"> 21985-1-39-02-2</w:t>
      </w:r>
      <w:r w:rsidR="00C00FF5">
        <w:t>2-2</w:t>
      </w:r>
      <w:r w:rsidR="001F2158" w:rsidRPr="000535A8">
        <w:t xml:space="preserve">1                                            </w:t>
      </w:r>
      <w:r w:rsidR="00CF6129" w:rsidRPr="000535A8">
        <w:t xml:space="preserve">                   </w:t>
      </w:r>
    </w:p>
    <w:p w:rsidR="00CC6AD8" w:rsidRPr="000535A8" w:rsidRDefault="00F5124E" w:rsidP="00F5124E">
      <w:pPr>
        <w:spacing w:after="0"/>
      </w:pPr>
      <w:r w:rsidRPr="000535A8">
        <w:t xml:space="preserve">U Starigradu, </w:t>
      </w:r>
      <w:r w:rsidR="00094BE8" w:rsidRPr="00094BE8">
        <w:t>11.3.2022</w:t>
      </w:r>
      <w:r w:rsidRPr="000535A8">
        <w:t>. godine</w:t>
      </w:r>
      <w:r w:rsidR="0082573A" w:rsidRPr="000535A8">
        <w:t xml:space="preserve">   </w:t>
      </w:r>
      <w:r w:rsidR="001F2158" w:rsidRPr="000535A8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Jadranka Marasović, dipl.</w:t>
      </w:r>
      <w:r w:rsidR="00CC6AD8">
        <w:t xml:space="preserve"> </w:t>
      </w:r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535A8"/>
    <w:rsid w:val="00067EEC"/>
    <w:rsid w:val="00094BE8"/>
    <w:rsid w:val="001A0B84"/>
    <w:rsid w:val="001F2158"/>
    <w:rsid w:val="00272FAF"/>
    <w:rsid w:val="002944C1"/>
    <w:rsid w:val="00295359"/>
    <w:rsid w:val="00355BE7"/>
    <w:rsid w:val="003603C5"/>
    <w:rsid w:val="003F11B8"/>
    <w:rsid w:val="00411A2F"/>
    <w:rsid w:val="004E3B78"/>
    <w:rsid w:val="005859BE"/>
    <w:rsid w:val="005D7958"/>
    <w:rsid w:val="006A5B7C"/>
    <w:rsid w:val="006C1416"/>
    <w:rsid w:val="006F5198"/>
    <w:rsid w:val="007773BA"/>
    <w:rsid w:val="0082573A"/>
    <w:rsid w:val="00827BA0"/>
    <w:rsid w:val="0083268A"/>
    <w:rsid w:val="009903A7"/>
    <w:rsid w:val="0099263D"/>
    <w:rsid w:val="009A1A09"/>
    <w:rsid w:val="00A162B0"/>
    <w:rsid w:val="00A73D43"/>
    <w:rsid w:val="00AB013E"/>
    <w:rsid w:val="00AD3659"/>
    <w:rsid w:val="00C00FF5"/>
    <w:rsid w:val="00C210A3"/>
    <w:rsid w:val="00C57F51"/>
    <w:rsid w:val="00C62E45"/>
    <w:rsid w:val="00C71498"/>
    <w:rsid w:val="00CC6AD8"/>
    <w:rsid w:val="00CF6129"/>
    <w:rsid w:val="00D25914"/>
    <w:rsid w:val="00D26AA8"/>
    <w:rsid w:val="00D43BA3"/>
    <w:rsid w:val="00DD3B0A"/>
    <w:rsid w:val="00E61F52"/>
    <w:rsid w:val="00F22198"/>
    <w:rsid w:val="00F41340"/>
    <w:rsid w:val="00F5124E"/>
    <w:rsid w:val="00F64D9E"/>
    <w:rsid w:val="00F7232E"/>
    <w:rsid w:val="00F87F66"/>
    <w:rsid w:val="00F973E4"/>
    <w:rsid w:val="00FB5C2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C99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7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8</cp:revision>
  <cp:lastPrinted>2020-09-18T08:30:00Z</cp:lastPrinted>
  <dcterms:created xsi:type="dcterms:W3CDTF">2022-03-10T08:29:00Z</dcterms:created>
  <dcterms:modified xsi:type="dcterms:W3CDTF">2022-03-11T06:17:00Z</dcterms:modified>
</cp:coreProperties>
</file>