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4B" w:rsidRPr="00D62D4B" w:rsidRDefault="004D4845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>OBAVIJEST ZA UČENIKE 8.og</w:t>
      </w:r>
      <w:bookmarkStart w:id="0" w:name="_GoBack"/>
      <w:bookmarkEnd w:id="0"/>
      <w:r w:rsidR="00D62D4B" w:rsidRPr="00D62D4B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 RAZREDA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>i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njihove RODITELJE 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>Novo! 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Obavještavamo vas da je 21.5.2021. objavljena </w:t>
      </w: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Odluka o upisu učenika u I. razred srednje škole u školskoj godini 2021./2022.</w:t>
      </w: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 zajedno s dokumentom Struktura razrednih odjela i broj učenika I. razreda srednjih škola u školskoj godini 2021./2022.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Odluka je u cijelosti dostupna na poveznici –  </w:t>
      </w:r>
      <w:hyperlink r:id="rId5" w:history="1">
        <w:r w:rsidRPr="00D62D4B">
          <w:rPr>
            <w:rFonts w:ascii="Arial" w:eastAsia="Times New Roman" w:hAnsi="Arial" w:cs="Arial"/>
            <w:color w:val="FFC107"/>
            <w:sz w:val="24"/>
            <w:szCs w:val="24"/>
            <w:lang w:eastAsia="hr-HR"/>
          </w:rPr>
          <w:t>ovdje</w:t>
        </w:r>
      </w:hyperlink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.</w:t>
      </w:r>
    </w:p>
    <w:p w:rsidR="00D62D4B" w:rsidRPr="00D62D4B" w:rsidRDefault="004D4845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hyperlink r:id="rId6" w:history="1">
        <w:r w:rsidR="00D62D4B" w:rsidRPr="00D62D4B">
          <w:rPr>
            <w:rFonts w:ascii="Arial" w:eastAsia="Times New Roman" w:hAnsi="Arial" w:cs="Arial"/>
            <w:color w:val="FFC107"/>
            <w:sz w:val="24"/>
            <w:szCs w:val="24"/>
            <w:lang w:eastAsia="hr-HR"/>
          </w:rPr>
          <w:t>https://narodne-novine.nn.hr/clanci/sluzbeni/2021_05_55_1107.html</w:t>
        </w:r>
      </w:hyperlink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U nastavku donosimo izvatke iz Odluke s čijim sadržajem se svi učenici 8.ih razreda moraju upoznati:</w:t>
      </w:r>
    </w:p>
    <w:p w:rsidR="00D62D4B" w:rsidRPr="00D62D4B" w:rsidRDefault="00D62D4B" w:rsidP="00D62D4B">
      <w:pPr>
        <w:numPr>
          <w:ilvl w:val="0"/>
          <w:numId w:val="1"/>
        </w:numPr>
        <w:shd w:val="clear" w:color="auto" w:fill="DDFFDD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Naslovni dio Odluke i Opće odredbe Odluke</w:t>
      </w:r>
    </w:p>
    <w:p w:rsidR="00D62D4B" w:rsidRPr="00D62D4B" w:rsidRDefault="00D62D4B" w:rsidP="00D62D4B">
      <w:pPr>
        <w:numPr>
          <w:ilvl w:val="0"/>
          <w:numId w:val="1"/>
        </w:numPr>
        <w:shd w:val="clear" w:color="auto" w:fill="DDFFDD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Tablični prikaz rokova za prijavu i upis u ljetnome i jesenskome upisnom roku</w:t>
      </w: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 redovnih učenika, učenika s teškoćama u razvoju i učenika koji se upisuju u odjele za sportaše;</w:t>
      </w:r>
    </w:p>
    <w:p w:rsidR="00D62D4B" w:rsidRPr="00D62D4B" w:rsidRDefault="00D62D4B" w:rsidP="00D62D4B">
      <w:pPr>
        <w:numPr>
          <w:ilvl w:val="0"/>
          <w:numId w:val="1"/>
        </w:numPr>
        <w:shd w:val="clear" w:color="auto" w:fill="DDFFDD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Tablični prikaz strukture razrednih odjela i broja učenika I. razreda srednjih škola u školskoj godini 2021./2022. </w:t>
      </w:r>
      <w:r w:rsidRPr="00D62D4B">
        <w:rPr>
          <w:rFonts w:ascii="Arial" w:eastAsia="Times New Roman" w:hAnsi="Arial" w:cs="Arial"/>
          <w:b/>
          <w:bCs/>
          <w:color w:val="0000FF"/>
          <w:sz w:val="24"/>
          <w:szCs w:val="24"/>
          <w:lang w:eastAsia="hr-HR"/>
        </w:rPr>
        <w:t>za Zadarsku županiju</w:t>
      </w: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 (u slučaju da se netko od učenika namjerava upisati u srednjoškolski program neke druge županije, onda je potrebno potražiti strukturu razrednih odjela u traženoj županiji unutar tablice „</w:t>
      </w:r>
      <w:r w:rsidRPr="00D62D4B">
        <w:rPr>
          <w:rFonts w:ascii="Arial" w:eastAsia="Times New Roman" w:hAnsi="Arial" w:cs="Arial"/>
          <w:i/>
          <w:iCs/>
          <w:color w:val="7A7A7A"/>
          <w:sz w:val="24"/>
          <w:szCs w:val="24"/>
          <w:lang w:eastAsia="hr-HR"/>
        </w:rPr>
        <w:t>Struktura razrednih odjela i broja učenika I. razreda srednjih škola u školskoj godini 2021./2022.“, </w:t>
      </w: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koja se u cijelosti nalazi u dodatku Odluke o upisu učenika u 1. razred srednje škole u školskoj godini 2021./2022. na gore navedenoj poveznici).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0000FF"/>
          <w:sz w:val="24"/>
          <w:szCs w:val="24"/>
          <w:lang w:eastAsia="hr-HR"/>
        </w:rPr>
        <w:t>NN 55/2021 (21.5.2021.), Odluka o upisu učenika u I. razred srednje škole u školskoj godini 2021./2022.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MINISTARSTVO ZNANOSTI I OBRAZOVANJA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right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1107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Na temelju članka 22. stavka 7. Zakona o odgoju i obrazovanju u osnovnoj i srednjoj školi (»Narodne novine«, broj 87/2008., 86/2009., 92/2010., 105/2010. – ispr., 90/2011., 16/2012., 86/2012., 94/2013., 152/2014., 7/2017., 68/2018., 98/2019. i 64/2020.), ministar znanosti i obrazovanja donosi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0000FF"/>
          <w:sz w:val="24"/>
          <w:szCs w:val="24"/>
          <w:lang w:eastAsia="hr-HR"/>
        </w:rPr>
        <w:t>ODLUKU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0000FF"/>
          <w:sz w:val="24"/>
          <w:szCs w:val="24"/>
          <w:lang w:eastAsia="hr-HR"/>
        </w:rPr>
        <w:lastRenderedPageBreak/>
        <w:t>O UPISU UČENIKA U I. RAZRED SREDNJE ŠKOLE U ŠKOLSKOJ GODINI 2021./2022.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OPĆE ODREDBE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I.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 2021./2022.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II.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U I. razred srednje škole učenici se upisuju u skladu s ovom Odlukom i Pravilnikom o elementima i kriterijima za izbor kandidata za upis u I. razred srednje škole (»Narodne novine«, broj: 49/2015. i 47/2017.), (u daljnjem tekstu: Pravilnik o elementima i kriterijima).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III.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Učenici se prijavljuju i upisuju u I. razred srednje škole u školskoj godini 2021./2022. elektroničkim načinom preko mrežne stranice Nacionalnoga informacijskog sustava prijava i upisa u srednje škole (u daljnjemu tekstu: NISpuSŠ) www.upisi.hr, a na temelju natječaja za upis koji raspisuju i objavljuju škole.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……………………………………………………………………….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0000FF"/>
          <w:sz w:val="24"/>
          <w:szCs w:val="24"/>
          <w:lang w:eastAsia="hr-HR"/>
        </w:rPr>
        <w:t>UPISNI ROKOVI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IX.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Učenici će se prijavljivati za upis i upisivati u I. razred srednjih škola u školskoj godini 2021./2022. u ljetnome i jesenskome upisnom roku.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hr-HR"/>
        </w:rPr>
        <w:t>Ljetni upisni rok</w:t>
      </w:r>
    </w:p>
    <w:p w:rsid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X.</w:t>
      </w:r>
    </w:p>
    <w:p w:rsidR="00DE10FC" w:rsidRDefault="00DE10FC" w:rsidP="00DE10F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77B0A" w:rsidRDefault="00D77B0A" w:rsidP="00DE10F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77B0A" w:rsidRPr="00DE10FC" w:rsidRDefault="00D77B0A" w:rsidP="00DE10F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1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1291"/>
      </w:tblGrid>
      <w:tr w:rsidR="00DE10FC" w:rsidRPr="00DE10FC" w:rsidTr="00332C02"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lastRenderedPageBreak/>
              <w:t>Opis postupaka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Datum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24. 5. – 1. 7.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26. 6. 2021.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Početak prijava redovitih učenika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24. 5. 2021.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 Početak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25. 6. 2021.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28. 6. 2021.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29. 6. – 1. 7.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Rok za dostavu dokumentacije redovitih učenika 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1. 7. 2021.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Unos prigovora na osobne podatke, ocjene, natjecanja, rezultate dodatnih provjera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5. 7. 2021.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6. 7. 2021.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Završetak prijava obrazovnih programa</w:t>
            </w:r>
          </w:p>
          <w:p w:rsidR="00DE10FC" w:rsidRPr="00D77B0A" w:rsidRDefault="00DE10FC" w:rsidP="00D77B0A">
            <w:r w:rsidRPr="00D77B0A">
              <w:t>•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7. 7. 2021.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Krajnji rok za zaprimanje potpisanih prijavnica (učenici donose razrednicima, a ostali kandidati šalju prijavnice Središnjem prijavnom uredu)</w:t>
            </w:r>
          </w:p>
          <w:p w:rsidR="00DE10FC" w:rsidRPr="00D77B0A" w:rsidRDefault="00DE10FC" w:rsidP="00D77B0A">
            <w:r w:rsidRPr="00D77B0A">
              <w:t>•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9. 7. 2021.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10. 7. 2021.</w:t>
            </w:r>
          </w:p>
        </w:tc>
      </w:tr>
      <w:tr w:rsidR="00DE10FC" w:rsidRPr="00DE10FC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DE10FC" w:rsidRPr="00D77B0A" w:rsidRDefault="00DE10FC" w:rsidP="00D77B0A">
            <w:r w:rsidRPr="00D77B0A">
              <w:t xml:space="preserve">• Dostava potpisanog obrasca o upisu u I. razred srednje škole (upisnice) u srednju školu u koju se učenik upisao (škole same određuju točne datume za zaprimanje </w:t>
            </w:r>
            <w:r w:rsidRPr="00D77B0A">
              <w:lastRenderedPageBreak/>
              <w:t>upisnica i dodatne dokumentacije unutar ovdje predviđenog razdoblja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lastRenderedPageBreak/>
              <w:t>12. – 14. 7.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lastRenderedPageBreak/>
              <w:t>• 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15. 7. 2021.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10. 8. 2021.</w:t>
            </w:r>
          </w:p>
        </w:tc>
      </w:tr>
    </w:tbl>
    <w:p w:rsidR="00DE10FC" w:rsidRPr="00D77B0A" w:rsidRDefault="00DE10FC" w:rsidP="00D77B0A"/>
    <w:p w:rsidR="00DE10FC" w:rsidRPr="00D77B0A" w:rsidRDefault="00DE10FC" w:rsidP="00D77B0A">
      <w:pPr>
        <w:rPr>
          <w:b/>
        </w:rPr>
      </w:pPr>
      <w:r w:rsidRPr="00D77B0A">
        <w:rPr>
          <w:b/>
        </w:rPr>
        <w:t>Jesenski upisni rok</w:t>
      </w:r>
    </w:p>
    <w:p w:rsidR="00DE10FC" w:rsidRPr="00D77B0A" w:rsidRDefault="00DE10FC" w:rsidP="00D77B0A">
      <w:r w:rsidRPr="00D77B0A">
        <w:t>XI.</w:t>
      </w:r>
    </w:p>
    <w:tbl>
      <w:tblPr>
        <w:tblW w:w="91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8"/>
        <w:gridCol w:w="1411"/>
      </w:tblGrid>
      <w:tr w:rsidR="00DE10FC" w:rsidRPr="00D77B0A" w:rsidTr="00332C02">
        <w:tc>
          <w:tcPr>
            <w:tcW w:w="7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Opis postupaka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Datum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21. 8. 2021.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23. 8. 2021.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Dostava osobnih dokumenata, svjedodžbi i ostale dokumentacije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25. 8. 2021.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23. 8. 2021.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24. 8. 2021.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25. 8. 2021.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Unos prigovora na osobne podatke, ocjene, natjecanja, rezultate dodatnih provjera i podatke na temelju kojih se ostvaruju dodatna prava za upis</w:t>
            </w:r>
          </w:p>
          <w:p w:rsidR="00DE10FC" w:rsidRPr="00D77B0A" w:rsidRDefault="00DE10FC" w:rsidP="00D77B0A">
            <w:r w:rsidRPr="00D77B0A">
              <w:t>• Završetak unosa rezultata s popravnih ispita</w:t>
            </w:r>
          </w:p>
          <w:p w:rsidR="00DE10FC" w:rsidRPr="00D77B0A" w:rsidRDefault="00DE10FC" w:rsidP="00D77B0A">
            <w:r w:rsidRPr="00D77B0A">
              <w:t>•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25. 8. 2021.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Završetak prijava obrazovnih programa</w:t>
            </w:r>
          </w:p>
          <w:p w:rsidR="00DE10FC" w:rsidRPr="00D77B0A" w:rsidRDefault="00DE10FC" w:rsidP="00D77B0A">
            <w:r w:rsidRPr="00D77B0A">
              <w:t>•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26. 8. 2021.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Krajnji rok za zaprimanje potpisanih prijavnica (učenici dostavljaju razrednicima, a ostali kandidati šalju Središnjem prijavnom uredu)</w:t>
            </w:r>
          </w:p>
          <w:p w:rsidR="00DE10FC" w:rsidRPr="00D77B0A" w:rsidRDefault="00DE10FC" w:rsidP="00D77B0A">
            <w:r w:rsidRPr="00D77B0A">
              <w:t>•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27. 8. 2021.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lastRenderedPageBreak/>
              <w:t>•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28. 8. 2021.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Dostava dokumenata koji su uvjet za upis u određeni program obrazovanja (potvrda liječnika školske medicine, potvrda obiteljskog liječnika ili liječnička svjedodžba medicine rada i ostali dokumenti kojima su ostvarena dodatna prava za upis) srednje škole</w:t>
            </w:r>
          </w:p>
          <w:p w:rsidR="00DE10FC" w:rsidRPr="00D77B0A" w:rsidRDefault="00DE10FC" w:rsidP="00D77B0A">
            <w:r w:rsidRPr="00D77B0A">
              <w:t>• 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30. 8. – 31.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1. 9. 2021.</w:t>
            </w:r>
          </w:p>
        </w:tc>
      </w:tr>
    </w:tbl>
    <w:p w:rsidR="00DE10FC" w:rsidRPr="00D77B0A" w:rsidRDefault="00DE10FC" w:rsidP="00D77B0A">
      <w:r w:rsidRPr="00D77B0A">
        <w:br/>
      </w:r>
    </w:p>
    <w:p w:rsidR="00DE10FC" w:rsidRPr="00D77B0A" w:rsidRDefault="00DE10FC" w:rsidP="00D77B0A">
      <w:r w:rsidRPr="00D77B0A">
        <w:t>PRIJAVA KANDIDATA S TEŠKOĆAMA U RAZVOJU</w:t>
      </w:r>
    </w:p>
    <w:p w:rsidR="00DE10FC" w:rsidRPr="00D77B0A" w:rsidRDefault="00DE10FC" w:rsidP="00D77B0A">
      <w:r w:rsidRPr="00D77B0A">
        <w:t>Ljetni upisni rok</w:t>
      </w:r>
    </w:p>
    <w:p w:rsidR="00DE10FC" w:rsidRPr="00D77B0A" w:rsidRDefault="00DE10FC" w:rsidP="00D77B0A">
      <w:r w:rsidRPr="00D77B0A">
        <w:t>XII.</w:t>
      </w:r>
    </w:p>
    <w:tbl>
      <w:tblPr>
        <w:tblW w:w="91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1589"/>
      </w:tblGrid>
      <w:tr w:rsidR="00DE10FC" w:rsidRPr="00D77B0A" w:rsidTr="00332C02"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Opis postupaka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Datum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Kandidati s teškoćama u razvoju prijavljuju se u ŽUO, odnosno Gradskom uredu za obrazovanje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24. 5. – 14. 6.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24. 5. – 7. 6.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24. 5. – 14. 6.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Upisna povjerenstva ŽUO-a unose navedene odabire u sustav NISpuSŠ-a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24. 5. – 17. 6.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17. 6. 2021.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Provođenje dodatnih provjera za kandidate s teškoćama u razvoju i unos rezultata u sustav i podnošenje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21. – 23. 6.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21. – 24. 6.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25. 6. 2021.</w:t>
            </w:r>
          </w:p>
        </w:tc>
      </w:tr>
    </w:tbl>
    <w:p w:rsidR="00DE10FC" w:rsidRPr="00D77B0A" w:rsidRDefault="00DE10FC" w:rsidP="00D77B0A">
      <w:pPr>
        <w:rPr>
          <w:b/>
        </w:rPr>
      </w:pPr>
      <w:r w:rsidRPr="00D77B0A">
        <w:rPr>
          <w:b/>
        </w:rPr>
        <w:lastRenderedPageBreak/>
        <w:t>Jesenski upisni rok</w:t>
      </w:r>
    </w:p>
    <w:tbl>
      <w:tblPr>
        <w:tblW w:w="91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1595"/>
      </w:tblGrid>
      <w:tr w:rsidR="00DE10FC" w:rsidRPr="00D77B0A" w:rsidTr="00332C02"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Opis postupaka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Datum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Kandidati s teškoćama u razvoju prijavljuju se u ŽUO, odnosno Gradskom uredu za obrazovanje Grada Zagreba te iskazuju svoj odabir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16. 8. – 17.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16. 8. – 17.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16. 8. – 17.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Upisna povjerenstva ŽUO-a unose navedene odabire u sustav NISpuSŠ-a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16. 8. – 18.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18. 8. 2021.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19. 8. 2021.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21. 8. 2021.</w:t>
            </w:r>
          </w:p>
        </w:tc>
      </w:tr>
      <w:tr w:rsidR="00DE10FC" w:rsidRPr="00D77B0A" w:rsidTr="00332C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•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10FC" w:rsidRPr="00D77B0A" w:rsidRDefault="00DE10FC" w:rsidP="00D77B0A">
            <w:r w:rsidRPr="00D77B0A">
              <w:t>21. 8. 2021.</w:t>
            </w:r>
          </w:p>
        </w:tc>
      </w:tr>
    </w:tbl>
    <w:p w:rsidR="00DE10FC" w:rsidRPr="00D77B0A" w:rsidRDefault="00DE10FC" w:rsidP="00D77B0A"/>
    <w:p w:rsidR="00332C02" w:rsidRPr="00D77B0A" w:rsidRDefault="00332C02" w:rsidP="00D77B0A"/>
    <w:p w:rsidR="00332C02" w:rsidRDefault="00332C02" w:rsidP="00D77B0A"/>
    <w:p w:rsidR="00D77B0A" w:rsidRDefault="00D77B0A" w:rsidP="00D77B0A"/>
    <w:p w:rsidR="00D77B0A" w:rsidRPr="00D77B0A" w:rsidRDefault="00D77B0A" w:rsidP="00D77B0A"/>
    <w:p w:rsidR="00332C02" w:rsidRDefault="00332C02" w:rsidP="00D77B0A"/>
    <w:p w:rsidR="00D77B0A" w:rsidRPr="00D77B0A" w:rsidRDefault="00D77B0A" w:rsidP="00D77B0A"/>
    <w:p w:rsidR="00332C02" w:rsidRPr="00D77B0A" w:rsidRDefault="00332C02" w:rsidP="00D77B0A"/>
    <w:p w:rsidR="00332C02" w:rsidRPr="00D77B0A" w:rsidRDefault="00332C02" w:rsidP="00D77B0A"/>
    <w:p w:rsidR="00DE10FC" w:rsidRDefault="00DE10FC" w:rsidP="00D77B0A"/>
    <w:p w:rsidR="00D77B0A" w:rsidRDefault="00D77B0A" w:rsidP="00D77B0A"/>
    <w:p w:rsidR="00D77B0A" w:rsidRPr="00D77B0A" w:rsidRDefault="00D77B0A" w:rsidP="00D77B0A"/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lastRenderedPageBreak/>
        <w:t>Struktura razrednih odjela i broja učenika I. razreda srednjih škola u školskoj godini 2021./2022.</w:t>
      </w:r>
    </w:p>
    <w:p w:rsidR="00D62D4B" w:rsidRPr="00D62D4B" w:rsidRDefault="00D62D4B" w:rsidP="00D62D4B">
      <w:pPr>
        <w:numPr>
          <w:ilvl w:val="0"/>
          <w:numId w:val="2"/>
        </w:numPr>
        <w:shd w:val="clear" w:color="auto" w:fill="DDFFD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dio – srednje škole kojima je osnivač Republika Hrvatska, jedinice lokalne samouprave te jedinice područne (regionalne) samouprave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 </w:t>
      </w:r>
    </w:p>
    <w:tbl>
      <w:tblPr>
        <w:tblW w:w="10319" w:type="dxa"/>
        <w:shd w:val="clear" w:color="auto" w:fill="DD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1407"/>
        <w:gridCol w:w="1221"/>
        <w:gridCol w:w="1314"/>
        <w:gridCol w:w="1154"/>
        <w:gridCol w:w="1154"/>
      </w:tblGrid>
      <w:tr w:rsidR="00D62D4B" w:rsidRPr="00D62D4B" w:rsidTr="00332C02"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Naziv škole i obrazovnog programa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Šifra</w:t>
            </w: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br/>
              <w:t>programa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Razredni odjeli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Oznaka za odjel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Učenici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XIII. Zadarska županija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Srednja škola Kneza Branimira, Benkovac (13-002-501)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11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11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Dimnjačar DON DO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440763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Staklar DON DO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441163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11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11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Srednja škola Kneza Branimira, Benkovac (13-002-501)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129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Srednja škola Biograd na Moru (13-003-501)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Konobar DO DO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Kuhar DO DO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Brodograditelj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021803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Brodomehaničar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Srednja škola Biograd na Moru (13-003-501)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93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Srednja škola Gračac (13-027-527)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Tehničar zaštite prirode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330804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Srednja škola Gračac (13-027-527)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24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Srednja škola Obrovac (13-055-501)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Srednja škola Obrovac (13-055-501)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42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Srednja škola Bartula Kašića Pag (13-063-501)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lastRenderedPageBreak/>
              <w:t>Konobar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Srednja škola Bartula Kašića Pag (13-063-501)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47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Ekonomsko-birotehnička i trgovačka škola Zadar (13-107-518)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60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Ekonomsko-birotehnička i trgovačka škola Zadar (13-107-518)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149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Gimnazija Franje Petrića Zadar (13-107-501)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46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46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Gimnazija Franje Petrića Zadar (13-107-501)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92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Gimnazija Jurja Barakovića Zadar (13-107-503)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92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Gimnazija Jurja Barakovića Zadar (13-107-503)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115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lastRenderedPageBreak/>
              <w:t>Gimnazija Vladimira Nazora Zadar (13-107-502)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69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69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Gimnazija Vladimira Nazora Zadar (13-107-502)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138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Glazbena škola Blagoje Bersa Zadar (13-107-521)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16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Plesač suvremenog plesa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310204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Glazbena škola Blagoje Bersa Zadar (13-107-521)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63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Hotelijersko-turistička i ugostiteljska škola Zadar (13-107-519)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46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48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46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Hotelijersko-turistička i ugostiteljska škola Zadar (13-107-519)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194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lastRenderedPageBreak/>
              <w:t>Medicinska škola Ante Kuzmanića – Zadar (13-107-509)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48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Medicinska škola Ante Kuzmanića – Zadar (13-107-509)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72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Obrtnička škola Gojka Matuline Zadar (13-107-511)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11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Obrtnička škola Gojka Matuline Zadar (13-107-511)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63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Poljoprivredna, prehrambena i veterinarska škola Stanka Ožanića Zadar (13-107-515)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Poljoprivredni tehničar – fitofarmaceut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11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5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5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8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lastRenderedPageBreak/>
              <w:t>Ukupno Poljoprivredna, prehrambena i veterinarska škola Stanka Ožanića Zadar (13-107-515)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107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Pomorska škola Zadar (13-107-506)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48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Pomorska škola Zadar (13-107-506)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88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Prirodoslovno-grafička škola Zadar (13-107-514)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Grafički urednik – dizajner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11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Prirodoslovno-grafička škola Zadar (13-107-514)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63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Strukovna škola Vice Vlatkovića Zadar (13-107-513)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Tehničar za vozila i vozna sredstva – novi strukovni kurikulum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011204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11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35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6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lastRenderedPageBreak/>
              <w:t>Elektroinstalater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15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8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Telekomunikacijski monter IG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041303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11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Strukovna škola Vice Vlatkovića Zadar (13-107-513)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208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Škola primijenjene umjetnosti i dizajna Zadar (13-107-516)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Likovna umjetnost i dizajn do izbora zanimanja (program A)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300100-A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Likovna umjetnost i dizajn do izbora zanimanja (program B)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300100-B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46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Šivač odjeće 2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225101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23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Škola primijenjene umjetnosti i dizajna Zadar (13-107-516)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92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Tehnička škola Zadar (13-107-512)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24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Zrakoplovni tehničar IRE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040914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Zrakoplovni tehničar ZIM 4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010514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lastRenderedPageBreak/>
              <w:t>Ukupno Tehnička škola Zadar (13-107-512)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112</w:t>
            </w:r>
          </w:p>
        </w:tc>
      </w:tr>
      <w:tr w:rsidR="00D62D4B" w:rsidRPr="00D62D4B" w:rsidTr="00332C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XIII. Zadarska županija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1891</w:t>
            </w:r>
          </w:p>
        </w:tc>
      </w:tr>
    </w:tbl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II. dio – škole čiji su osnivači vjerske zajednice</w:t>
      </w:r>
    </w:p>
    <w:tbl>
      <w:tblPr>
        <w:tblW w:w="11940" w:type="dxa"/>
        <w:shd w:val="clear" w:color="auto" w:fill="DD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  <w:gridCol w:w="1420"/>
        <w:gridCol w:w="1238"/>
        <w:gridCol w:w="1314"/>
        <w:gridCol w:w="1208"/>
        <w:gridCol w:w="1154"/>
      </w:tblGrid>
      <w:tr w:rsidR="00D62D4B" w:rsidRPr="00D62D4B" w:rsidTr="00D62D4B">
        <w:tc>
          <w:tcPr>
            <w:tcW w:w="7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Naziv škole i obrazovnog programa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Šifra</w:t>
            </w: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br/>
              <w:t>programa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Razredni odjeli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Oznaka za odjel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Učenici</w:t>
            </w:r>
          </w:p>
        </w:tc>
      </w:tr>
      <w:tr w:rsidR="00D62D4B" w:rsidRPr="00D62D4B" w:rsidTr="00D62D4B">
        <w:tc>
          <w:tcPr>
            <w:tcW w:w="7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XIII. Zadarska županija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D62D4B">
        <w:tc>
          <w:tcPr>
            <w:tcW w:w="7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Klasična gimnazija Ivana Pavla II. s pravom javnosti Zadar (13-107-504)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D62D4B">
        <w:tc>
          <w:tcPr>
            <w:tcW w:w="7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Klasična gimnazija 4 g.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320404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52</w:t>
            </w:r>
          </w:p>
        </w:tc>
      </w:tr>
      <w:tr w:rsidR="00D62D4B" w:rsidRPr="00D62D4B" w:rsidTr="00D62D4B">
        <w:tc>
          <w:tcPr>
            <w:tcW w:w="7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Klasična gimnazija Ivana Pavla II. s pravom javnosti Zadar (13-107-504)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52</w:t>
            </w:r>
          </w:p>
        </w:tc>
      </w:tr>
      <w:tr w:rsidR="00D62D4B" w:rsidRPr="00D62D4B" w:rsidTr="00D62D4B">
        <w:tc>
          <w:tcPr>
            <w:tcW w:w="7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XIII. Zadarska županija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52</w:t>
            </w:r>
          </w:p>
        </w:tc>
      </w:tr>
    </w:tbl>
    <w:p w:rsidR="00D62D4B" w:rsidRPr="00D62D4B" w:rsidRDefault="00D62D4B" w:rsidP="00D62D4B">
      <w:pPr>
        <w:shd w:val="clear" w:color="auto" w:fill="DDFFDD"/>
        <w:spacing w:after="39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III. dio – privatne škole</w:t>
      </w:r>
    </w:p>
    <w:tbl>
      <w:tblPr>
        <w:tblW w:w="11940" w:type="dxa"/>
        <w:shd w:val="clear" w:color="auto" w:fill="DD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1420"/>
        <w:gridCol w:w="1238"/>
        <w:gridCol w:w="1314"/>
        <w:gridCol w:w="1165"/>
        <w:gridCol w:w="1154"/>
      </w:tblGrid>
      <w:tr w:rsidR="00D62D4B" w:rsidRPr="00D62D4B" w:rsidTr="00D62D4B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Naziv škole i obrazovnog programa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Šifra</w:t>
            </w: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br/>
              <w:t>programa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Razredni odjeli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Oznaka za odjel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Učenici</w:t>
            </w:r>
          </w:p>
        </w:tc>
      </w:tr>
      <w:tr w:rsidR="00D62D4B" w:rsidRPr="00D62D4B" w:rsidTr="00D62D4B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XIII. Zadarska županija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D62D4B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hr-HR"/>
              </w:rPr>
              <w:t>Privatna gimnazija NOVA s pravom javnosti Zadar (13-126-537)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</w:tr>
      <w:tr w:rsidR="00D62D4B" w:rsidRPr="00D62D4B" w:rsidTr="00D62D4B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Opća gimnazija 4 g.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320104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D62D4B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Opća gimnazija (odjel za sportaše) 4 g.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320104-S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20</w:t>
            </w:r>
          </w:p>
        </w:tc>
      </w:tr>
      <w:tr w:rsidR="00D62D4B" w:rsidRPr="00D62D4B" w:rsidTr="00D62D4B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Privatna gimnazija NOVA s pravom javnosti Zadar (13-126-537)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40</w:t>
            </w:r>
          </w:p>
        </w:tc>
      </w:tr>
      <w:tr w:rsidR="00D62D4B" w:rsidRPr="00D62D4B" w:rsidTr="00D62D4B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Ukupno XIII. Zadarska županija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FF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D4B" w:rsidRPr="00D62D4B" w:rsidRDefault="00D62D4B" w:rsidP="00D62D4B">
            <w:pPr>
              <w:spacing w:after="150" w:line="240" w:lineRule="auto"/>
              <w:rPr>
                <w:rFonts w:ascii="Arial" w:eastAsia="Times New Roman" w:hAnsi="Arial" w:cs="Arial"/>
                <w:color w:val="7A7A7A"/>
                <w:sz w:val="24"/>
                <w:szCs w:val="24"/>
                <w:lang w:eastAsia="hr-HR"/>
              </w:rPr>
            </w:pPr>
            <w:r w:rsidRPr="00D62D4B">
              <w:rPr>
                <w:rFonts w:ascii="Arial" w:eastAsia="Times New Roman" w:hAnsi="Arial" w:cs="Arial"/>
                <w:b/>
                <w:bCs/>
                <w:color w:val="7A7A7A"/>
                <w:sz w:val="24"/>
                <w:szCs w:val="24"/>
                <w:lang w:eastAsia="hr-HR"/>
              </w:rPr>
              <w:t>40</w:t>
            </w:r>
          </w:p>
        </w:tc>
      </w:tr>
    </w:tbl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Također, obavještavamo vas da su na web stranici upisi.hr danas (24.05.2021.) objavljene i publikacije za učenike u kojima su dostupne sve informacije o postupku prijava i upisa u srednju školu za školsku godinu 2021./2022..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Publikacije možete pogledati na ovoj poveznici ili na web stranici „upisi.hr“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hr-HR"/>
        </w:rPr>
        <w:lastRenderedPageBreak/>
        <w:t> </w:t>
      </w:r>
      <w:r w:rsidRPr="00D62D4B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> </w:t>
      </w:r>
      <w:hyperlink r:id="rId7" w:history="1">
        <w:r w:rsidRPr="00D62D4B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hr-HR"/>
          </w:rPr>
          <w:t> „Prijave i upisi u srednje škole za školsku godinu 2021./2022. – Idemo u srednju!”</w:t>
        </w:r>
      </w:hyperlink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 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b/>
          <w:bCs/>
          <w:color w:val="7A7A7A"/>
          <w:sz w:val="24"/>
          <w:szCs w:val="24"/>
          <w:lang w:eastAsia="hr-HR"/>
        </w:rPr>
        <w:t>Sve daljnje informacije u vezi upisa u srednje škole učenici i roditelji će dobivati od svojih razrednika i od ostalih članova Upisnog povjerenstva škole</w:t>
      </w: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 osobnim pozivom, na roditeljskim sastancima, objavama na web stranici škole, upućivanjem na objave,  odluke i ostale pravne akte na mrežnoj stranici „upisi.hr“.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Također, za sva pitanja usmjeravamo vas na vaše razrednike, na stručne suradnike u školi i na ravnatelja škole, koji će vam moći dati odgovore na vaše upite u vezi upisa u srednju školu.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Radi boljeg razumijevanja elemenata i kriterija na temelju kojih se obavlja izbor kandidata za upis u 1. razred srednje škole upućujemo učenike i roditelje na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i/>
          <w:iCs/>
          <w:color w:val="FF0000"/>
          <w:sz w:val="24"/>
          <w:szCs w:val="24"/>
          <w:lang w:eastAsia="hr-HR"/>
        </w:rPr>
        <w:t>Pravilnik o elementima i kriterijima i Pravilnik o izmjenama i dopunama Pravilnika o elementima i kriterijima za izbor kandidata za upis u 1. razred srednje škole,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koji se nalaze u Prilogu ove obavijesti te na praćenje mrežne stranice upisi.hr na kojoj će se i dalje objavljivati sve novosti u vezi upisa učenika u srednje škole.</w:t>
      </w:r>
    </w:p>
    <w:p w:rsidR="00D62D4B" w:rsidRPr="00D62D4B" w:rsidRDefault="00D62D4B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r w:rsidRPr="00D62D4B">
        <w:rPr>
          <w:rFonts w:ascii="Arial" w:eastAsia="Times New Roman" w:hAnsi="Arial" w:cs="Arial"/>
          <w:color w:val="7A7A7A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</w:t>
      </w:r>
      <w:r w:rsidRPr="00D62D4B">
        <w:rPr>
          <w:rFonts w:ascii="Arial" w:eastAsia="Times New Roman" w:hAnsi="Arial" w:cs="Arial"/>
          <w:i/>
          <w:iCs/>
          <w:color w:val="7A7A7A"/>
          <w:sz w:val="24"/>
          <w:szCs w:val="24"/>
          <w:lang w:eastAsia="hr-HR"/>
        </w:rPr>
        <w:t>Upisno povjerenstvo škole</w:t>
      </w:r>
    </w:p>
    <w:p w:rsidR="00D62D4B" w:rsidRPr="00D62D4B" w:rsidRDefault="004D4845" w:rsidP="00D62D4B">
      <w:pPr>
        <w:shd w:val="clear" w:color="auto" w:fill="DDFFDD"/>
        <w:spacing w:after="39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hyperlink r:id="rId8" w:history="1">
        <w:r w:rsidR="00D62D4B" w:rsidRPr="00D62D4B">
          <w:rPr>
            <w:rFonts w:ascii="Arial" w:eastAsia="Times New Roman" w:hAnsi="Arial" w:cs="Arial"/>
            <w:color w:val="FFC107"/>
            <w:sz w:val="24"/>
            <w:szCs w:val="24"/>
            <w:lang w:eastAsia="hr-HR"/>
          </w:rPr>
          <w:t>Pravilnik o elementima i kriterijima</w:t>
        </w:r>
      </w:hyperlink>
    </w:p>
    <w:p w:rsidR="00D62D4B" w:rsidRPr="00D62D4B" w:rsidRDefault="004D4845" w:rsidP="00D62D4B">
      <w:pPr>
        <w:shd w:val="clear" w:color="auto" w:fill="DDFFDD"/>
        <w:spacing w:after="150" w:line="240" w:lineRule="auto"/>
        <w:rPr>
          <w:rFonts w:ascii="Arial" w:eastAsia="Times New Roman" w:hAnsi="Arial" w:cs="Arial"/>
          <w:color w:val="7A7A7A"/>
          <w:sz w:val="24"/>
          <w:szCs w:val="24"/>
          <w:lang w:eastAsia="hr-HR"/>
        </w:rPr>
      </w:pPr>
      <w:hyperlink r:id="rId9" w:history="1">
        <w:r w:rsidR="00D62D4B" w:rsidRPr="00D62D4B">
          <w:rPr>
            <w:rFonts w:ascii="Arial" w:eastAsia="Times New Roman" w:hAnsi="Arial" w:cs="Arial"/>
            <w:color w:val="FFC107"/>
            <w:sz w:val="24"/>
            <w:szCs w:val="24"/>
            <w:lang w:eastAsia="hr-HR"/>
          </w:rPr>
          <w:t>Pravilnik o izmjenama i dopunama Pravilnika o elementima i kriterijima za izbor kandidata za upis u 1. razred srednje škole</w:t>
        </w:r>
      </w:hyperlink>
    </w:p>
    <w:p w:rsidR="009B0D5B" w:rsidRDefault="009B0D5B"/>
    <w:sectPr w:rsidR="009B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654"/>
    <w:multiLevelType w:val="multilevel"/>
    <w:tmpl w:val="D788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F50334"/>
    <w:multiLevelType w:val="multilevel"/>
    <w:tmpl w:val="1CC0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B"/>
    <w:rsid w:val="001364EE"/>
    <w:rsid w:val="00332C02"/>
    <w:rsid w:val="004D4845"/>
    <w:rsid w:val="009B0D5B"/>
    <w:rsid w:val="00D62D4B"/>
    <w:rsid w:val="00D77B0A"/>
    <w:rsid w:val="00D956EA"/>
    <w:rsid w:val="00D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519A"/>
  <w15:chartTrackingRefBased/>
  <w15:docId w15:val="{6B81849A-1C4E-42E2-A5DE-B720454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D62D4B"/>
  </w:style>
  <w:style w:type="paragraph" w:styleId="StandardWeb">
    <w:name w:val="Normal (Web)"/>
    <w:basedOn w:val="Normal"/>
    <w:uiPriority w:val="99"/>
    <w:semiHidden/>
    <w:unhideWhenUsed/>
    <w:rsid w:val="00D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62D4B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62D4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62D4B"/>
    <w:rPr>
      <w:color w:val="800080"/>
      <w:u w:val="single"/>
    </w:rPr>
  </w:style>
  <w:style w:type="character" w:styleId="Istaknuto">
    <w:name w:val="Emphasis"/>
    <w:basedOn w:val="Zadanifontodlomka"/>
    <w:uiPriority w:val="20"/>
    <w:qFormat/>
    <w:rsid w:val="00D62D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kbenje-zd.hr/wp-content/uploads/2021/05/pravilnik_o_elementima_i_kriterijima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isi.hr/upisi/Novosti/Novost/2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21_05_55_11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odne-novine.nn.hr/clanci/sluzbeni/2021_05_55_110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skbenje-zd.hr/wp-content/uploads/2021/05/Pravilnik-o-izmjenama-i-dopunama-Pravilnika-o-elementima-i-kriterijima-za-izbor-kandidata-za-upis-u-I-1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Ramić</cp:lastModifiedBy>
  <cp:revision>3</cp:revision>
  <dcterms:created xsi:type="dcterms:W3CDTF">2021-05-27T07:23:00Z</dcterms:created>
  <dcterms:modified xsi:type="dcterms:W3CDTF">2021-05-27T08:16:00Z</dcterms:modified>
</cp:coreProperties>
</file>