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5AFD" w14:textId="77777777" w:rsidR="00193BAA" w:rsidRPr="00193BAA" w:rsidRDefault="00193BAA" w:rsidP="00193BAA">
      <w:pPr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>REPUBLIKA HRVATSKA</w:t>
      </w:r>
    </w:p>
    <w:p w14:paraId="00705875" w14:textId="77777777" w:rsidR="00193BAA" w:rsidRPr="00193BAA" w:rsidRDefault="00193BAA" w:rsidP="00193BAA">
      <w:pPr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>OSNOVNA ŠKOLA STARIGRAD</w:t>
      </w:r>
    </w:p>
    <w:p w14:paraId="70FE2AFC" w14:textId="77777777" w:rsidR="00193BAA" w:rsidRPr="00193BAA" w:rsidRDefault="00193BAA" w:rsidP="00193BAA">
      <w:pPr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>JOSE DOKOZE 30</w:t>
      </w:r>
    </w:p>
    <w:p w14:paraId="61C40560" w14:textId="77777777" w:rsidR="00193BAA" w:rsidRPr="00193BAA" w:rsidRDefault="00193BAA" w:rsidP="00193BAA">
      <w:pPr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>23244 STARIGRAD</w:t>
      </w:r>
    </w:p>
    <w:p w14:paraId="380F149C" w14:textId="77777777" w:rsidR="00193BAA" w:rsidRPr="00193BAA" w:rsidRDefault="00193BAA" w:rsidP="00193BAA">
      <w:pPr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>OIB: 40160577948</w:t>
      </w:r>
    </w:p>
    <w:p w14:paraId="35966B41" w14:textId="77777777" w:rsidR="00193BAA" w:rsidRPr="00193BAA" w:rsidRDefault="00193BAA" w:rsidP="00193BAA">
      <w:pPr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>RKP: 12921</w:t>
      </w:r>
    </w:p>
    <w:p w14:paraId="669D7A7F" w14:textId="77777777" w:rsidR="00193BAA" w:rsidRPr="00193BAA" w:rsidRDefault="00193BAA" w:rsidP="00193BAA">
      <w:pPr>
        <w:rPr>
          <w:rFonts w:ascii="Arial" w:hAnsi="Arial" w:cs="Arial"/>
        </w:rPr>
      </w:pPr>
    </w:p>
    <w:p w14:paraId="56A96558" w14:textId="6A7E7196" w:rsidR="001319B8" w:rsidRDefault="004A0F16" w:rsidP="00193B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OBRAZLOŽENJE </w:t>
      </w:r>
      <w:r w:rsidR="00D72418">
        <w:rPr>
          <w:rFonts w:ascii="Arial" w:hAnsi="Arial" w:cs="Arial"/>
          <w:b/>
          <w:bCs/>
        </w:rPr>
        <w:t>GODIŠNJ</w:t>
      </w:r>
      <w:r>
        <w:rPr>
          <w:rFonts w:ascii="Arial" w:hAnsi="Arial" w:cs="Arial"/>
          <w:b/>
          <w:bCs/>
        </w:rPr>
        <w:t>EG</w:t>
      </w:r>
      <w:r w:rsidR="00D72418">
        <w:rPr>
          <w:rFonts w:ascii="Arial" w:hAnsi="Arial" w:cs="Arial"/>
          <w:b/>
          <w:bCs/>
        </w:rPr>
        <w:t xml:space="preserve"> </w:t>
      </w:r>
      <w:r w:rsidR="00193BAA" w:rsidRPr="00193BAA">
        <w:rPr>
          <w:rFonts w:ascii="Arial" w:hAnsi="Arial" w:cs="Arial"/>
          <w:b/>
          <w:bCs/>
        </w:rPr>
        <w:t>IZVJEŠTAJ</w:t>
      </w:r>
      <w:r w:rsidR="004666D3">
        <w:rPr>
          <w:rFonts w:ascii="Arial" w:hAnsi="Arial" w:cs="Arial"/>
          <w:b/>
          <w:bCs/>
        </w:rPr>
        <w:t>A</w:t>
      </w:r>
      <w:r w:rsidR="00193BAA" w:rsidRPr="00193BAA">
        <w:rPr>
          <w:rFonts w:ascii="Arial" w:hAnsi="Arial" w:cs="Arial"/>
          <w:b/>
          <w:bCs/>
        </w:rPr>
        <w:t xml:space="preserve"> O IZVRŠENJU FINANCIJSKOG </w:t>
      </w:r>
    </w:p>
    <w:p w14:paraId="42714AD4" w14:textId="4E4C0D5C" w:rsidR="00193BAA" w:rsidRPr="00193BAA" w:rsidRDefault="00193BAA" w:rsidP="00193BAA">
      <w:pPr>
        <w:jc w:val="center"/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 xml:space="preserve">PLANA ZA RAZDOBLJE </w:t>
      </w:r>
    </w:p>
    <w:p w14:paraId="0F50880D" w14:textId="6434E2DD" w:rsidR="00193BAA" w:rsidRPr="00193BAA" w:rsidRDefault="00193BAA" w:rsidP="00193BAA">
      <w:pPr>
        <w:jc w:val="center"/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>OD 01.01.2025 – 31.12.2025.</w:t>
      </w:r>
      <w:r w:rsidR="001319B8">
        <w:rPr>
          <w:rFonts w:ascii="Arial" w:hAnsi="Arial" w:cs="Arial"/>
          <w:b/>
          <w:bCs/>
        </w:rPr>
        <w:t xml:space="preserve"> GODINE</w:t>
      </w:r>
    </w:p>
    <w:p w14:paraId="1F8016D1" w14:textId="77777777" w:rsidR="00193BAA" w:rsidRPr="00193BAA" w:rsidRDefault="00193BAA" w:rsidP="00193BAA">
      <w:pPr>
        <w:jc w:val="both"/>
        <w:rPr>
          <w:rFonts w:ascii="Arial" w:hAnsi="Arial" w:cs="Arial"/>
        </w:rPr>
      </w:pPr>
    </w:p>
    <w:p w14:paraId="0FF81D54" w14:textId="77777777" w:rsidR="00193BAA" w:rsidRPr="00193BAA" w:rsidRDefault="00193BAA" w:rsidP="00193BAA">
      <w:pPr>
        <w:jc w:val="both"/>
        <w:rPr>
          <w:rFonts w:ascii="Arial" w:hAnsi="Arial" w:cs="Arial"/>
        </w:rPr>
      </w:pPr>
      <w:r w:rsidRPr="00193BAA">
        <w:rPr>
          <w:rFonts w:ascii="Arial" w:hAnsi="Arial" w:cs="Arial"/>
        </w:rPr>
        <w:tab/>
        <w:t>Osnovna škola Starigrad posluje u skladu sa Zakonom o odgoju i obrazovanju u osnovnoj školi te Statutom.</w:t>
      </w:r>
    </w:p>
    <w:p w14:paraId="3C89EB58" w14:textId="77777777" w:rsidR="00193BAA" w:rsidRPr="00193BAA" w:rsidRDefault="00193BAA" w:rsidP="00193BAA">
      <w:pPr>
        <w:jc w:val="both"/>
        <w:rPr>
          <w:rFonts w:ascii="Arial" w:hAnsi="Arial" w:cs="Arial"/>
        </w:rPr>
      </w:pPr>
      <w:r w:rsidRPr="00193BAA">
        <w:rPr>
          <w:rFonts w:ascii="Arial" w:hAnsi="Arial" w:cs="Arial"/>
        </w:rP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121661EB" w14:textId="77777777" w:rsidR="00193BAA" w:rsidRPr="00193BAA" w:rsidRDefault="00193BAA" w:rsidP="00193BAA">
      <w:pPr>
        <w:jc w:val="both"/>
        <w:rPr>
          <w:rFonts w:ascii="Arial" w:hAnsi="Arial" w:cs="Arial"/>
        </w:rPr>
      </w:pPr>
      <w:r w:rsidRPr="00193BAA">
        <w:rPr>
          <w:rFonts w:ascii="Arial" w:hAnsi="Arial" w:cs="Arial"/>
        </w:rPr>
        <w:t>Osnovna škola Starigrad nema vlastiti žiro račun, već posluje preko Riznice Zadarske županije.</w:t>
      </w:r>
    </w:p>
    <w:p w14:paraId="30F09C76" w14:textId="78EE5959" w:rsidR="00193BAA" w:rsidRDefault="00193BAA" w:rsidP="001F1F3A">
      <w:pPr>
        <w:jc w:val="both"/>
        <w:rPr>
          <w:rFonts w:ascii="Arial" w:hAnsi="Arial" w:cs="Arial"/>
        </w:rPr>
      </w:pPr>
      <w:r w:rsidRPr="00193BAA">
        <w:rPr>
          <w:rFonts w:ascii="Arial" w:hAnsi="Arial" w:cs="Arial"/>
        </w:rPr>
        <w:t xml:space="preserve">Temeljem novog Zakona o proračunu („Narodne novine“ broj 144/2021) i  Pravilnika o polugodišnjem i godišnjem izvještaju o izvršenju proračuna i financijskog plana („Narodne novine“ broj 85/2023) osnovna škola Starigrad podnosi školskom odboru izvještaj o Izvršenju financijskog plana za </w:t>
      </w:r>
      <w:r w:rsidR="00D72418">
        <w:rPr>
          <w:rFonts w:ascii="Arial" w:hAnsi="Arial" w:cs="Arial"/>
        </w:rPr>
        <w:t>razdoblje</w:t>
      </w:r>
      <w:r w:rsidRPr="00193BAA">
        <w:rPr>
          <w:rFonts w:ascii="Arial" w:hAnsi="Arial" w:cs="Arial"/>
        </w:rPr>
        <w:t xml:space="preserve"> od 01.01.</w:t>
      </w:r>
      <w:r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>. godine do 31.12.</w:t>
      </w:r>
      <w:r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 xml:space="preserve">. godine. Obveza izrade izvještaja o izvršenju za svakog proračunskog korisnika proizlazi iz činjenice da je financijski plan (koji je dio proračuna) donesen na razini korisnika i usvojen od strane njegovog upravljačkog tijela, a izvještaj o izvršenju pokazuje ostvarenje tog plana. Izvještaj o izvršenju financijskog plana prati jesu li se i kojim iznosima ostvarile planirane pozicije prihoda, primitaka, rashoda, izdataka, viškova i manjkova unutar godišnjeg razdoblja. U prilogu je Izvještaj o izvršenju financijskog plana za </w:t>
      </w:r>
      <w:r w:rsidR="00D72418"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 xml:space="preserve">. godinu gdje se nalaze sljedeći tabelarni pregledi: Opći dio izvještaja o izvršenju financijskog plana sadrži Sažetak računa prihoda i rashoda, Račun prihoda i rashoda i račun financiranja koji sadrži prikaz ukupno ostvarenih prihoda i primitaka te izvršenih rashoda i izdataka na razini razreda ekonomske klasifikacije i izvorima financiranja;  Posebni dio koji sadrži Račun prihoda i rashoda po programskoj klasifikaciji i izvorima financiranja raspoređenih u programe koji se sastoje od aktivnosti i projekata. Uspoređivani su svi elementi izvršenja </w:t>
      </w:r>
      <w:r>
        <w:rPr>
          <w:rFonts w:ascii="Arial" w:hAnsi="Arial" w:cs="Arial"/>
        </w:rPr>
        <w:t>2024</w:t>
      </w:r>
      <w:r w:rsidRPr="00193BAA">
        <w:rPr>
          <w:rFonts w:ascii="Arial" w:hAnsi="Arial" w:cs="Arial"/>
        </w:rPr>
        <w:t xml:space="preserve">. godina u odnosu na plan </w:t>
      </w:r>
      <w:r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 xml:space="preserve">. godine te u odnosu na godišnje izvršenje </w:t>
      </w:r>
      <w:r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>. godine</w:t>
      </w:r>
    </w:p>
    <w:p w14:paraId="47FC6469" w14:textId="77777777" w:rsidR="00D25147" w:rsidRDefault="00D25147" w:rsidP="00193BAA">
      <w:pPr>
        <w:ind w:firstLine="708"/>
        <w:jc w:val="both"/>
        <w:rPr>
          <w:rFonts w:ascii="Arial" w:hAnsi="Arial" w:cs="Arial"/>
        </w:rPr>
      </w:pPr>
    </w:p>
    <w:p w14:paraId="4DDF3C7E" w14:textId="5B0E15F2" w:rsidR="00D72418" w:rsidRDefault="00D72418" w:rsidP="00193B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OPĆI DIO – PRIHODI I RASHODI</w:t>
      </w:r>
    </w:p>
    <w:p w14:paraId="466CD5E8" w14:textId="73B9DCE8" w:rsidR="00D25147" w:rsidRDefault="00D25147" w:rsidP="00193B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su manji od rashoda i ostvaren je manjak prihoda u 2025. godini.</w:t>
      </w:r>
    </w:p>
    <w:p w14:paraId="05B5C7C9" w14:textId="77777777" w:rsidR="00D25147" w:rsidRDefault="00D25147" w:rsidP="00193BAA">
      <w:pPr>
        <w:ind w:firstLine="708"/>
        <w:jc w:val="both"/>
        <w:rPr>
          <w:rFonts w:ascii="Arial" w:hAnsi="Arial" w:cs="Arial"/>
        </w:rPr>
      </w:pPr>
    </w:p>
    <w:p w14:paraId="7E393A66" w14:textId="6AE6B57F" w:rsidR="00D25147" w:rsidRDefault="00D25147" w:rsidP="00193BAA">
      <w:pPr>
        <w:ind w:firstLine="708"/>
        <w:jc w:val="both"/>
        <w:rPr>
          <w:rFonts w:ascii="Arial" w:hAnsi="Arial" w:cs="Arial"/>
        </w:rPr>
      </w:pPr>
    </w:p>
    <w:p w14:paraId="2FCDC73E" w14:textId="77777777" w:rsidR="001F1F3A" w:rsidRDefault="001F1F3A" w:rsidP="00193BAA">
      <w:pPr>
        <w:ind w:firstLine="708"/>
        <w:jc w:val="both"/>
        <w:rPr>
          <w:rFonts w:ascii="Arial" w:hAnsi="Arial" w:cs="Arial"/>
        </w:rPr>
      </w:pPr>
    </w:p>
    <w:p w14:paraId="74944B42" w14:textId="29BE225E" w:rsidR="00D25147" w:rsidRPr="009B3450" w:rsidRDefault="00D25147" w:rsidP="00193BAA">
      <w:pPr>
        <w:ind w:firstLine="708"/>
        <w:jc w:val="both"/>
        <w:rPr>
          <w:rFonts w:ascii="Arial" w:hAnsi="Arial" w:cs="Arial"/>
          <w:b/>
          <w:bCs/>
        </w:rPr>
      </w:pPr>
      <w:r w:rsidRPr="009B3450">
        <w:rPr>
          <w:rFonts w:ascii="Arial" w:hAnsi="Arial" w:cs="Arial"/>
          <w:b/>
          <w:bCs/>
        </w:rPr>
        <w:t>OPĆI DIO</w:t>
      </w:r>
    </w:p>
    <w:p w14:paraId="79017ED2" w14:textId="501249BF" w:rsidR="00D25147" w:rsidRDefault="00D25147" w:rsidP="00193B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RAČUN PRIHODA I RASHODA PREMA EKONOMSKOJ KLASIFIKACIJI I IZVODRIMA FINANCIRANJA</w:t>
      </w:r>
    </w:p>
    <w:p w14:paraId="68A3FAA1" w14:textId="38A4EB2F" w:rsidR="00D25147" w:rsidRDefault="00D25147" w:rsidP="00193B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I PRIMICI</w:t>
      </w:r>
    </w:p>
    <w:p w14:paraId="29DF3827" w14:textId="798EE43E" w:rsidR="00D25147" w:rsidRDefault="00D25147" w:rsidP="00193B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Osnovna škola Starigrad je u 2025. godini ostvarila ukupno 1.168.213,09 eura prihoda što je u odnosu na plan 97,00 %, a u odnosu na prethodnu godinu 125,48 %.</w:t>
      </w:r>
    </w:p>
    <w:p w14:paraId="79D710F0" w14:textId="694B8E50" w:rsidR="00D25147" w:rsidRDefault="00D25147" w:rsidP="00193B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Izvršeno je rashoda u ukupnom iznosu 1.244.345,57 eura što je u odnosu na plan 102,59 %, a u odnosu na prethodnu godinu 132,71 %.</w:t>
      </w:r>
    </w:p>
    <w:p w14:paraId="77ECB897" w14:textId="3FDB9060" w:rsidR="00D25147" w:rsidRDefault="00D25147" w:rsidP="00D251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Prihodi se sastoje od:</w:t>
      </w:r>
    </w:p>
    <w:p w14:paraId="653E8751" w14:textId="4AFB7C07" w:rsidR="00D25147" w:rsidRDefault="00D25147" w:rsidP="00D2514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Općih prihoda i primitaka u iznosu od 143</w:t>
      </w:r>
      <w:r w:rsidRPr="00193BAA">
        <w:rPr>
          <w:rFonts w:ascii="Arial" w:hAnsi="Arial" w:cs="Arial"/>
        </w:rPr>
        <w:t>.</w:t>
      </w:r>
      <w:r>
        <w:rPr>
          <w:rFonts w:ascii="Arial" w:hAnsi="Arial" w:cs="Arial"/>
        </w:rPr>
        <w:t>044</w:t>
      </w:r>
      <w:r w:rsidRPr="00193BAA">
        <w:rPr>
          <w:rFonts w:ascii="Arial" w:hAnsi="Arial" w:cs="Arial"/>
        </w:rPr>
        <w:t>,</w:t>
      </w:r>
      <w:r>
        <w:rPr>
          <w:rFonts w:ascii="Arial" w:hAnsi="Arial" w:cs="Arial"/>
        </w:rPr>
        <w:t>63 eura koje financira</w:t>
      </w:r>
      <w:r w:rsidR="00F2077D">
        <w:rPr>
          <w:rFonts w:ascii="Arial" w:hAnsi="Arial" w:cs="Arial"/>
        </w:rPr>
        <w:t xml:space="preserve"> Zadarska županija, a izvršeno je 99,45 % u odnosu na plan. U odnosu na izvršenje prethodne godine 104,27 %. Povećanje je nastalo zbog većih troškova  materijalnih rashoda.</w:t>
      </w:r>
    </w:p>
    <w:p w14:paraId="710E619D" w14:textId="2FDE6A8B" w:rsidR="0093498B" w:rsidRDefault="00F2077D" w:rsidP="00D2514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Tekućih pomoći proračunskim korisnicima iz proračuna koji im nije nadležan u iznosu od 27.676,43 eura što je 96,49 % plana, 144,71 % u odnosu na prethodnu godinu.</w:t>
      </w:r>
      <w:r w:rsidR="0093498B">
        <w:rPr>
          <w:rFonts w:ascii="Arial" w:hAnsi="Arial" w:cs="Arial"/>
        </w:rPr>
        <w:t xml:space="preserve"> Prihode financira Općina Starigrad, a tim</w:t>
      </w:r>
      <w:r w:rsidR="0093498B" w:rsidRPr="0093498B">
        <w:rPr>
          <w:rFonts w:ascii="Arial" w:hAnsi="Arial" w:cs="Arial"/>
        </w:rPr>
        <w:t xml:space="preserve"> </w:t>
      </w:r>
      <w:r w:rsidR="0093498B" w:rsidRPr="00193BAA">
        <w:rPr>
          <w:rFonts w:ascii="Arial" w:hAnsi="Arial" w:cs="Arial"/>
        </w:rPr>
        <w:t xml:space="preserve">iznosom financiramo potrebe škole za podizanje kvalitete odgojno-obrazovnog rada ( učenje njemačkog jezika, informatička oprema, </w:t>
      </w:r>
      <w:r w:rsidR="0093498B">
        <w:rPr>
          <w:rFonts w:ascii="Arial" w:hAnsi="Arial" w:cs="Arial"/>
        </w:rPr>
        <w:t>kupnja kuhinjske opreme</w:t>
      </w:r>
      <w:r w:rsidR="0093498B" w:rsidRPr="00193BAA">
        <w:rPr>
          <w:rFonts w:ascii="Arial" w:hAnsi="Arial" w:cs="Arial"/>
        </w:rPr>
        <w:t>,</w:t>
      </w:r>
      <w:r w:rsidR="0093498B">
        <w:rPr>
          <w:rFonts w:ascii="Arial" w:hAnsi="Arial" w:cs="Arial"/>
        </w:rPr>
        <w:t xml:space="preserve"> kupnja dodatnog obrazovnog materijala – radne bilježnice, prijevoz učenika prilikom održavanja raznih školskih natjecanja,</w:t>
      </w:r>
      <w:r w:rsidR="0093498B" w:rsidRPr="00193BAA">
        <w:rPr>
          <w:rFonts w:ascii="Arial" w:hAnsi="Arial" w:cs="Arial"/>
        </w:rPr>
        <w:t xml:space="preserve"> nastavna sredstva za održavanje izvannastavnih aktivnosti…).</w:t>
      </w:r>
    </w:p>
    <w:p w14:paraId="4C87E3B0" w14:textId="360B7565" w:rsidR="0093498B" w:rsidRDefault="0093498B" w:rsidP="0093498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3498B">
        <w:rPr>
          <w:rFonts w:ascii="Arial" w:hAnsi="Arial" w:cs="Arial"/>
        </w:rPr>
        <w:t xml:space="preserve"> Tekućih pomoći proračunskim korisnicima iz proračuna koji im nije nadležan u iznosu od 803.080,67  eura što je 92,94 % plana, 104,84 % u odnosu na prethodnu godinu. Prihode financira Ministarstvo znanosti i obrazovanja, odnose se za financiranje prehrane učenika u osnovnim školama, za kupnju higijenskih potrepština u iznosu od 240,00 EUR, za nabavu udžbenika u iznosu od 5.284,60  EUR, za nabavu lektira u iznosu od 310,00 EUR, kao i za nabavu Psihološko didaktičkih pomagala u iznosu od 4.738,13 EUR. Iz istog proračuna financirane su plaće i materijalna prava zaposlenika u iznosu od 768.346,02 EUR.</w:t>
      </w:r>
    </w:p>
    <w:p w14:paraId="0B349931" w14:textId="77777777" w:rsidR="00FF05E0" w:rsidRPr="00FF05E0" w:rsidRDefault="0093498B" w:rsidP="00FF05E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F05E0">
        <w:rPr>
          <w:rFonts w:ascii="Arial" w:hAnsi="Arial" w:cs="Arial"/>
        </w:rPr>
        <w:t xml:space="preserve">Pomoći iz inozemstva u iznosu od 174.095,35 eura što je 105,60% u odnosu na plan, te 3724,39 % u odnosu na prethodnu godinu. Iz  programa Međunarodni EU projekti – Erasmus utrošeno je 11.854,75 EUR </w:t>
      </w:r>
      <w:bookmarkStart w:id="0" w:name="_Hlk225156676"/>
      <w:r w:rsidRPr="00FF05E0">
        <w:rPr>
          <w:rFonts w:ascii="Arial" w:hAnsi="Arial" w:cs="Arial"/>
        </w:rPr>
        <w:t>kojim se financirao posjet učenika iz Njemačke (usluge smještaja, prehrane, ostali troškovi posjeta raznih institucija). Projekt je financiran sredstvima EU</w:t>
      </w:r>
      <w:bookmarkEnd w:id="0"/>
      <w:r w:rsidRPr="00FF05E0">
        <w:rPr>
          <w:rFonts w:ascii="Arial" w:hAnsi="Arial" w:cs="Arial"/>
        </w:rPr>
        <w:t>.</w:t>
      </w:r>
      <w:r w:rsidR="00FF05E0" w:rsidRPr="00FF05E0">
        <w:rPr>
          <w:rFonts w:ascii="Arial" w:hAnsi="Arial" w:cs="Arial"/>
        </w:rPr>
        <w:t xml:space="preserve"> </w:t>
      </w:r>
      <w:r w:rsidRPr="00FF05E0">
        <w:rPr>
          <w:rFonts w:ascii="Arial" w:hAnsi="Arial" w:cs="Arial"/>
        </w:rPr>
        <w:t>Iz projekta OŠ Starigra</w:t>
      </w:r>
      <w:r w:rsidR="00FF05E0" w:rsidRPr="00FF05E0">
        <w:rPr>
          <w:rFonts w:ascii="Arial" w:hAnsi="Arial" w:cs="Arial"/>
        </w:rPr>
        <w:t>d</w:t>
      </w:r>
      <w:r w:rsidRPr="00FF05E0">
        <w:rPr>
          <w:rFonts w:ascii="Arial" w:hAnsi="Arial" w:cs="Arial"/>
        </w:rPr>
        <w:t xml:space="preserve"> – NPOO izgradnja nove škole utrošeno je 156.875,00 EUR za izradu projektne dokumentacije (izmjene glavnog i izvedbenog projekta). Projekt je financiran sredstvima EU.</w:t>
      </w:r>
      <w:r w:rsidR="00FF05E0" w:rsidRPr="00FF05E0">
        <w:rPr>
          <w:rFonts w:ascii="Arial" w:hAnsi="Arial" w:cs="Arial"/>
        </w:rPr>
        <w:t xml:space="preserve"> Iz projekta Inkluzija – korak bliže društvu bez prepreka 2024/2025  utrošeno je 16.335,32 EUR a s njime se financira plaća pomoćnicima u nastavi za naše učenike. Dio sredstava iz projekta </w:t>
      </w:r>
      <w:bookmarkStart w:id="1" w:name="_Hlk225156487"/>
      <w:r w:rsidR="00FF05E0" w:rsidRPr="00FF05E0">
        <w:rPr>
          <w:rFonts w:ascii="Arial" w:hAnsi="Arial" w:cs="Arial"/>
        </w:rPr>
        <w:t>financira EU, dio Zadarska županija, a dio državni proračun</w:t>
      </w:r>
      <w:bookmarkEnd w:id="1"/>
      <w:r w:rsidR="00FF05E0" w:rsidRPr="00FF05E0">
        <w:rPr>
          <w:rFonts w:ascii="Arial" w:hAnsi="Arial" w:cs="Arial"/>
        </w:rPr>
        <w:t>.</w:t>
      </w:r>
    </w:p>
    <w:p w14:paraId="32FB50AE" w14:textId="008873B8" w:rsidR="0093498B" w:rsidRPr="00FF05E0" w:rsidRDefault="00FF05E0" w:rsidP="00FF05E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Vlastitih prihoda u iznosu od 1.400,00 eura </w:t>
      </w:r>
      <w:r w:rsidR="00C873D5">
        <w:rPr>
          <w:rFonts w:ascii="Arial" w:hAnsi="Arial" w:cs="Arial"/>
        </w:rPr>
        <w:t>št</w:t>
      </w:r>
      <w:r>
        <w:rPr>
          <w:rFonts w:ascii="Arial" w:hAnsi="Arial" w:cs="Arial"/>
        </w:rPr>
        <w:t>o je 93,33 % u odnosu na plan, a 49,16 % u odnosu na 2024. godinu. Prihodi se odnose na najam prostora</w:t>
      </w:r>
      <w:r w:rsidRPr="00FF05E0">
        <w:rPr>
          <w:rFonts w:ascii="Arial" w:hAnsi="Arial" w:cs="Arial"/>
        </w:rPr>
        <w:t>.</w:t>
      </w:r>
    </w:p>
    <w:p w14:paraId="6DDCDB55" w14:textId="1CAEB55A" w:rsidR="00FF05E0" w:rsidRDefault="00FF05E0" w:rsidP="00FF05E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Prihoda za posebne namjene u iznosu od 18.916,01 eura što je 100 % u odnosu na plan, a 15337,72 % u odnosu na prošlu </w:t>
      </w:r>
      <w:r w:rsidR="00C873D5">
        <w:rPr>
          <w:rFonts w:ascii="Arial" w:hAnsi="Arial" w:cs="Arial"/>
        </w:rPr>
        <w:t>godi</w:t>
      </w:r>
      <w:r>
        <w:rPr>
          <w:rFonts w:ascii="Arial" w:hAnsi="Arial" w:cs="Arial"/>
        </w:rPr>
        <w:t>nu. Prihodi se odnose na uplatu osiguravajuće kuće za štetu nastalu prilikom olujnog vjetra, sredstva nisu bila planirana.</w:t>
      </w:r>
    </w:p>
    <w:p w14:paraId="287729CA" w14:textId="0023E81B" w:rsidR="00FF05E0" w:rsidRDefault="00FF05E0" w:rsidP="00FF05E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Višak prihoda od prošle godine u iznosu od 8.368,10 eura što je 84,94 % u odnosu na plan, a 108,99 % u odnosu na prošlu godinu. </w:t>
      </w:r>
    </w:p>
    <w:p w14:paraId="34F5B249" w14:textId="18B6BC54" w:rsidR="00432508" w:rsidRDefault="00FF05E0" w:rsidP="001F1F3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RASHODI I IZDACI</w:t>
      </w:r>
    </w:p>
    <w:p w14:paraId="11AC46E8" w14:textId="3412EDF3" w:rsidR="00432508" w:rsidRDefault="00432508" w:rsidP="00432508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Planirani rashodi i izdaci evidentirani su prema programima, funkcijskoj klasifikaciji, ekonomskoj klasifikaciji na 4. razini te izvorima financiranja u ukupnom  iznosu od 1.212.910,83 eura.</w:t>
      </w:r>
    </w:p>
    <w:p w14:paraId="2EB66131" w14:textId="7570101D" w:rsidR="00FF05E0" w:rsidRDefault="00432508" w:rsidP="00FF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Ukupni rashodi izvršeni su u iznosu od 1.244.345,57 eura, što iznosi 102,59 % u odnosu na plan i 132,71 % u odnosu na izvršenje 2024. godine. Rashodi za zaposlene u znatnom su povećanju u odnosu na izvršenje prethodne godine iz razloga što su plaće i ostali troškovi zaposlenih porasli u znatnom postotku, te iz razloga što je knjižena plaća za prosinac</w:t>
      </w:r>
      <w:r w:rsidR="00C8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koja dospijeva i isplaćuje se u siječnju, što prijašnjih godina nije bila praksa. </w:t>
      </w:r>
    </w:p>
    <w:p w14:paraId="0AFEBA1E" w14:textId="3AA11EF3" w:rsidR="00432508" w:rsidRDefault="00432508" w:rsidP="00FF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Materijalni rashodi su u znatnom povećanju u odnosu na 2024. godinu  što iznosi 146,25 % zbog značajnog rasta cijena na koje nismo mogli utjecati.</w:t>
      </w:r>
    </w:p>
    <w:p w14:paraId="522D3488" w14:textId="63333956" w:rsidR="00432508" w:rsidRDefault="001F1F3A" w:rsidP="00FF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Rashodi za nabavu nefinancijske imovine je 95,59 % u odnosu na plan, a 482,36 %</w:t>
      </w:r>
      <w:r w:rsidR="00C8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odnosu na ostvarenje 2024. godine, razlog značajnog pvećanja je izrada projektne dokumentacije za izgradnju nove škole.</w:t>
      </w:r>
    </w:p>
    <w:p w14:paraId="4A49EE41" w14:textId="114605D0" w:rsidR="001F1F3A" w:rsidRDefault="001F1F3A" w:rsidP="00FF05E0">
      <w:pPr>
        <w:jc w:val="both"/>
        <w:rPr>
          <w:rFonts w:ascii="Arial" w:hAnsi="Arial" w:cs="Arial"/>
        </w:rPr>
      </w:pPr>
    </w:p>
    <w:p w14:paraId="4659BA01" w14:textId="5C806222" w:rsidR="001F1F3A" w:rsidRPr="009B3450" w:rsidRDefault="001F1F3A" w:rsidP="001F1F3A">
      <w:pPr>
        <w:ind w:firstLine="708"/>
        <w:jc w:val="both"/>
        <w:rPr>
          <w:rFonts w:ascii="Arial" w:hAnsi="Arial" w:cs="Arial"/>
          <w:b/>
          <w:bCs/>
        </w:rPr>
      </w:pPr>
      <w:r w:rsidRPr="009B3450">
        <w:rPr>
          <w:rFonts w:ascii="Arial" w:hAnsi="Arial" w:cs="Arial"/>
          <w:b/>
          <w:bCs/>
        </w:rPr>
        <w:t>POSEBAN DIO</w:t>
      </w:r>
    </w:p>
    <w:p w14:paraId="5723AA8E" w14:textId="3E23EB41" w:rsidR="001F1F3A" w:rsidRDefault="001F1F3A" w:rsidP="001F1F3A">
      <w:pPr>
        <w:ind w:firstLine="708"/>
        <w:jc w:val="both"/>
        <w:rPr>
          <w:rFonts w:ascii="Arial" w:hAnsi="Arial" w:cs="Arial"/>
        </w:rPr>
      </w:pPr>
      <w:r w:rsidRPr="001F1F3A">
        <w:rPr>
          <w:rFonts w:ascii="Arial" w:hAnsi="Arial" w:cs="Arial"/>
        </w:rPr>
        <w:t>RAČUN  PRIHODA I RASHODA PO PROGRAMSKOJ I EKONOMSKOJ KLASIFIKACIJI  I IZVORIMA FINANCIRANJA RASPOREĐENIH U PROGRAME KOJI SE SASTOJE OD AKTIVNOSTI I PROJEKATA</w:t>
      </w:r>
    </w:p>
    <w:p w14:paraId="05209606" w14:textId="4E280A2B" w:rsidR="001F1F3A" w:rsidRDefault="001F1F3A" w:rsidP="001F1F3A">
      <w:pPr>
        <w:jc w:val="both"/>
        <w:rPr>
          <w:rFonts w:ascii="Arial" w:hAnsi="Arial" w:cs="Arial"/>
        </w:rPr>
      </w:pPr>
    </w:p>
    <w:p w14:paraId="711AF0FB" w14:textId="0E2BE679" w:rsidR="001F1F3A" w:rsidRDefault="001F1F3A" w:rsidP="001F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A 2202 Osnovno školstvo – standard se financira iz proračuna osnivača kojim se financira redovno poslovanje škole, te iz državnog proračuna kojim se financiraju plaće i ostali troškovi zaposlenih. Sredstva su se trošila transparentno</w:t>
      </w:r>
      <w:r w:rsidR="00203B6B">
        <w:rPr>
          <w:rFonts w:ascii="Arial" w:hAnsi="Arial" w:cs="Arial"/>
        </w:rPr>
        <w:t xml:space="preserve"> i namjenski u odnosu na plan.</w:t>
      </w:r>
    </w:p>
    <w:p w14:paraId="45355D10" w14:textId="7B270687" w:rsidR="00203B6B" w:rsidRDefault="00203B6B" w:rsidP="001F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A 2203 Osnovno školstvo – iznad standarda sastoji se od javnih potreba, financira se od tekućih pomoći iz proračuna koji nije nadležan, vlastitih prihoda, viška prihoda poslovanja, općih prihoda i primitaka kojim se financira prehrana za učenike, udžbenici, menstrualne higijenske potrepštine, nabava opreme, rano učenje njemačkog jezika, rad sa darovitim učenicima.</w:t>
      </w:r>
    </w:p>
    <w:p w14:paraId="2332704A" w14:textId="1761E183" w:rsidR="00203B6B" w:rsidRDefault="00203B6B" w:rsidP="001F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T 4306-03 Inkluzija – korak bliže društvu bez prepreka odnosi se na financiranje troškova za pomoćnike u nastvai, a financira se dio iz </w:t>
      </w:r>
      <w:r w:rsidRPr="00FF05E0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 sredstava</w:t>
      </w:r>
      <w:r w:rsidRPr="00FF05E0">
        <w:rPr>
          <w:rFonts w:ascii="Arial" w:hAnsi="Arial" w:cs="Arial"/>
        </w:rPr>
        <w:t>, dio Zadarska županija, a dio državni proračun</w:t>
      </w:r>
      <w:r>
        <w:rPr>
          <w:rFonts w:ascii="Arial" w:hAnsi="Arial" w:cs="Arial"/>
        </w:rPr>
        <w:t>.</w:t>
      </w:r>
    </w:p>
    <w:p w14:paraId="21151571" w14:textId="604E5E7E" w:rsidR="00203B6B" w:rsidRDefault="00203B6B" w:rsidP="001F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="00381C48">
        <w:rPr>
          <w:rFonts w:ascii="Arial" w:hAnsi="Arial" w:cs="Arial"/>
        </w:rPr>
        <w:t xml:space="preserve">K4306-39 Projekt OŠ Starigrad – NPOO odnosi se na financiranje izrade projektne dokumentacije za izgradnju nove škole. </w:t>
      </w:r>
      <w:r w:rsidR="00381C48" w:rsidRPr="00FF05E0">
        <w:rPr>
          <w:rFonts w:ascii="Arial" w:hAnsi="Arial" w:cs="Arial"/>
        </w:rPr>
        <w:t>Projekt je financiran sredstvima EU</w:t>
      </w:r>
      <w:r w:rsidR="00381C48">
        <w:rPr>
          <w:rFonts w:ascii="Arial" w:hAnsi="Arial" w:cs="Arial"/>
        </w:rPr>
        <w:t>.</w:t>
      </w:r>
    </w:p>
    <w:p w14:paraId="398BF7B8" w14:textId="125DB65E" w:rsidR="00381C48" w:rsidRDefault="00381C48" w:rsidP="001F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T4307-23 Erasmus + KA152 </w:t>
      </w:r>
      <w:r w:rsidRPr="00FF05E0">
        <w:rPr>
          <w:rFonts w:ascii="Arial" w:hAnsi="Arial" w:cs="Arial"/>
        </w:rPr>
        <w:t>kojim se financirao posjet učenika iz Njemačke (usluge smještaja, prehrane, ostali troškovi posjeta raznih institucija). Projekt je financiran sredstvima EU</w:t>
      </w:r>
      <w:r>
        <w:rPr>
          <w:rFonts w:ascii="Arial" w:hAnsi="Arial" w:cs="Arial"/>
        </w:rPr>
        <w:t>.</w:t>
      </w:r>
    </w:p>
    <w:p w14:paraId="3029EC59" w14:textId="5368F0F8" w:rsidR="00381C48" w:rsidRDefault="009B3450" w:rsidP="001F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kraju 2025. godine u Riznici Zadarske županije imamo raspoloživih sredstava u iznosu 13.926,43 eura koje će biti iskorišteni za pokriće rashoda u 2026. godini.</w:t>
      </w:r>
    </w:p>
    <w:p w14:paraId="7BF13E1F" w14:textId="45CD7738" w:rsidR="009B3450" w:rsidRDefault="009B3450" w:rsidP="001F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kraju 2025. godine ostvaren je manjak prihoda poslovanja u iznosu od 67.764,38 eura a odn</w:t>
      </w:r>
      <w:r w:rsidR="00C873D5">
        <w:rPr>
          <w:rFonts w:ascii="Arial" w:hAnsi="Arial" w:cs="Arial"/>
        </w:rPr>
        <w:t>os</w:t>
      </w:r>
      <w:r>
        <w:rPr>
          <w:rFonts w:ascii="Arial" w:hAnsi="Arial" w:cs="Arial"/>
        </w:rPr>
        <w:t>i se na plaće za prosinac 2025. godine koj</w:t>
      </w:r>
      <w:r w:rsidR="00C873D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dospijeva</w:t>
      </w:r>
      <w:r w:rsidR="00C873D5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u siječnju 2026. godine, te na tekuće troškove za prosinac 2025. godine ćije je dospijeće u siječnju 2026. godine. Manjak će biti pokriven u siječnju 2026. godine priljevom potrebnih sredstava, najvećim dijelom iz državnog proračuna.</w:t>
      </w:r>
    </w:p>
    <w:p w14:paraId="4CDE89AB" w14:textId="4EC76440" w:rsidR="009B3450" w:rsidRDefault="009B3450" w:rsidP="001F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Svi prihodi i rashodi uvjetovani su limitiranim i primljenim financijskim srdstvima te je u skladu s time i trošeno.</w:t>
      </w:r>
    </w:p>
    <w:p w14:paraId="7844F0D5" w14:textId="77777777" w:rsidR="009B3450" w:rsidRDefault="009B3450" w:rsidP="009B3450">
      <w:pPr>
        <w:jc w:val="both"/>
        <w:rPr>
          <w:rFonts w:ascii="Arial" w:hAnsi="Arial" w:cs="Arial"/>
        </w:rPr>
      </w:pPr>
    </w:p>
    <w:p w14:paraId="605484EF" w14:textId="71C39C02" w:rsidR="00F2077D" w:rsidRPr="00FF05E0" w:rsidRDefault="001F1F3A" w:rsidP="009B34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51DCBB" w14:textId="512CAA83" w:rsidR="009B3450" w:rsidRDefault="00193BAA" w:rsidP="009B3450">
      <w:pPr>
        <w:jc w:val="both"/>
        <w:rPr>
          <w:rFonts w:ascii="Arial" w:hAnsi="Arial" w:cs="Arial"/>
        </w:rPr>
      </w:pPr>
      <w:r w:rsidRPr="00193BAA">
        <w:rPr>
          <w:rFonts w:ascii="Arial" w:hAnsi="Arial" w:cs="Arial"/>
        </w:rPr>
        <w:t>VODITELJ RAČUNOVODSTVA:</w:t>
      </w:r>
      <w:r w:rsidR="009B3450">
        <w:rPr>
          <w:rFonts w:ascii="Arial" w:hAnsi="Arial" w:cs="Arial"/>
        </w:rPr>
        <w:t xml:space="preserve">                                        RAVNATELJ:</w:t>
      </w:r>
    </w:p>
    <w:p w14:paraId="7C754C76" w14:textId="193C00A5" w:rsidR="00193BAA" w:rsidRPr="00193BAA" w:rsidRDefault="00193BAA" w:rsidP="009B3450">
      <w:pPr>
        <w:jc w:val="both"/>
        <w:rPr>
          <w:rFonts w:ascii="Arial" w:hAnsi="Arial" w:cs="Arial"/>
        </w:rPr>
      </w:pPr>
      <w:r w:rsidRPr="00193BAA">
        <w:rPr>
          <w:rFonts w:ascii="Arial" w:hAnsi="Arial" w:cs="Arial"/>
        </w:rPr>
        <w:t>Marijana Šimičević</w:t>
      </w:r>
      <w:r w:rsidR="009B3450">
        <w:rPr>
          <w:rFonts w:ascii="Arial" w:hAnsi="Arial" w:cs="Arial"/>
        </w:rPr>
        <w:t>, dipl. oec                                                   Jadranka Marasović, dipl. pedagog</w:t>
      </w:r>
    </w:p>
    <w:p w14:paraId="3B0355C9" w14:textId="77777777" w:rsidR="00193BAA" w:rsidRDefault="00193BAA" w:rsidP="00193BAA"/>
    <w:p w14:paraId="4A82FC5D" w14:textId="77777777" w:rsidR="00543F7C" w:rsidRDefault="00543F7C"/>
    <w:sectPr w:rsidR="00543F7C" w:rsidSect="0062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324BA"/>
    <w:multiLevelType w:val="hybridMultilevel"/>
    <w:tmpl w:val="4DEE3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AA"/>
    <w:rsid w:val="001319B8"/>
    <w:rsid w:val="00193BAA"/>
    <w:rsid w:val="001F1F3A"/>
    <w:rsid w:val="00203B6B"/>
    <w:rsid w:val="00381C48"/>
    <w:rsid w:val="00432508"/>
    <w:rsid w:val="004666D3"/>
    <w:rsid w:val="004A0F16"/>
    <w:rsid w:val="00543F7C"/>
    <w:rsid w:val="005F44B9"/>
    <w:rsid w:val="00641E35"/>
    <w:rsid w:val="00710795"/>
    <w:rsid w:val="0093498B"/>
    <w:rsid w:val="009B3450"/>
    <w:rsid w:val="009B7088"/>
    <w:rsid w:val="00C53550"/>
    <w:rsid w:val="00C873D5"/>
    <w:rsid w:val="00D25147"/>
    <w:rsid w:val="00D72418"/>
    <w:rsid w:val="00F2077D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B513"/>
  <w15:chartTrackingRefBased/>
  <w15:docId w15:val="{809B9938-5530-42DD-BA8C-18C40A55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A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35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2"/>
      <w:sz w:val="32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D2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Šimičević</dc:creator>
  <cp:keywords/>
  <dc:description/>
  <cp:lastModifiedBy>Marijana Šimičević</cp:lastModifiedBy>
  <cp:revision>7</cp:revision>
  <cp:lastPrinted>2026-03-23T10:40:00Z</cp:lastPrinted>
  <dcterms:created xsi:type="dcterms:W3CDTF">2026-03-19T09:08:00Z</dcterms:created>
  <dcterms:modified xsi:type="dcterms:W3CDTF">2026-03-30T07:23:00Z</dcterms:modified>
</cp:coreProperties>
</file>